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1C" w:rsidRPr="0088051C" w:rsidRDefault="0088051C" w:rsidP="0088051C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88051C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о правилах эксплуатации печей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По статистике каждый год более 15% всех пожаров на территории Костромской области происходят из-за нарушения правил эксплуатации печей.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Управление по защите населения от чрезвычайных ситуаций на территории Костромской области информирует, что в отопительный сезон, в период холодов, резко увеличивается число «печных» пожаров. Квартиросъемщики и домовладельцы за летний период теряют навыки в обращении с отопительными приборами, забывают о мерах предосторожности, печное оборудование со временем приходит в негодность. Основными причинами пожаров являются: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  перекал печей;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  недостаточное расстояние от печи, дымоходов до сгораемых частей, балок, деревянных перекрытий здания;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 xml:space="preserve">-   скопление в дымоходах сажи и сора, что препятствует нормальному </w:t>
      </w:r>
      <w:proofErr w:type="spellStart"/>
      <w:r w:rsidRPr="0088051C">
        <w:rPr>
          <w:rFonts w:ascii="Arial" w:eastAsia="Times New Roman" w:hAnsi="Arial" w:cs="Arial"/>
          <w:color w:val="222222"/>
          <w:sz w:val="24"/>
          <w:szCs w:val="24"/>
        </w:rPr>
        <w:t>дымоудалению</w:t>
      </w:r>
      <w:proofErr w:type="spellEnd"/>
      <w:r w:rsidRPr="0088051C">
        <w:rPr>
          <w:rFonts w:ascii="Arial" w:eastAsia="Times New Roman" w:hAnsi="Arial" w:cs="Arial"/>
          <w:color w:val="222222"/>
          <w:sz w:val="24"/>
          <w:szCs w:val="24"/>
        </w:rPr>
        <w:t>, выводу продуктов сгорания.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Чтобы в вашем доме не случилось пожара, соблюдайте правила безопасности при эксплуатации отопительных печей.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Для этого необходимо: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регулярно (не реже 2-х раз в год) проводить чистку дымоходов;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не забывать, что все дымовые трубы и расположенные рядом с ними стены на чердаках должны быть побелены;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не использовать легковоспламеняющиеся жидкости (керосин, бензин, денатурат и др.) для растопки печей и очагов, а также топить углем, коксом и другими видами топлива печи и очаги, не приспособленные для этого топлива;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не закрывать печные заслонки до полного сгорания топлива в системе отопления;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во избежание возгораний удалять шлак и золу из печных топок в безопасное место;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При использовании печей не допускается: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оставлять без присмотра топящиеся печи, а также поручать детям надзор за ними;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эксплуатировать печи и очаги со сквозными трещинами в кладке и неисправными дверцами;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lastRenderedPageBreak/>
        <w:t>- сушить и держать дрова, уголь и другие горючие материалы на печках и в кухонных очагах, а также у топок печей;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использовать вентиляционные каналы в качестве дымоходов;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непрерывно топить печь дровами более 3 ч (за исключением печей длительного горения);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051C" w:rsidRPr="0088051C" w:rsidRDefault="0088051C" w:rsidP="0088051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88051C">
        <w:rPr>
          <w:rFonts w:ascii="Arial" w:eastAsia="Times New Roman" w:hAnsi="Arial" w:cs="Arial"/>
          <w:color w:val="222222"/>
          <w:sz w:val="24"/>
          <w:szCs w:val="24"/>
        </w:rPr>
        <w:t>- самовольно ремонтировать, переделывать и наращивать дымоходы.</w:t>
      </w:r>
    </w:p>
    <w:p w:rsidR="00422710" w:rsidRDefault="00422710"/>
    <w:sectPr w:rsidR="0042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88051C"/>
    <w:rsid w:val="00422710"/>
    <w:rsid w:val="0088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2022-06-23T12:22:00Z</dcterms:created>
  <dcterms:modified xsi:type="dcterms:W3CDTF">2022-06-23T12:22:00Z</dcterms:modified>
</cp:coreProperties>
</file>