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34" w:rsidRPr="00DA73ED" w:rsidRDefault="00CC7A34" w:rsidP="009D0A1C">
      <w:pPr>
        <w:spacing w:after="0" w:line="250" w:lineRule="exact"/>
        <w:ind w:left="200"/>
        <w:jc w:val="center"/>
        <w:rPr>
          <w:rFonts w:ascii="Times New Roman" w:hAnsi="Times New Roman"/>
          <w:bCs/>
          <w:sz w:val="24"/>
          <w:szCs w:val="21"/>
          <w:lang w:eastAsia="ru-RU"/>
        </w:rPr>
      </w:pPr>
      <w:r w:rsidRPr="00DA73ED">
        <w:rPr>
          <w:rFonts w:ascii="Times New Roman" w:hAnsi="Times New Roman"/>
          <w:sz w:val="24"/>
          <w:szCs w:val="21"/>
          <w:lang w:eastAsia="ru-RU"/>
        </w:rPr>
        <w:t>Сводный отчет о проведении оценки регулирующего воздействия</w:t>
      </w:r>
    </w:p>
    <w:p w:rsidR="009D0A1C" w:rsidRDefault="009D0A1C" w:rsidP="009D54A8">
      <w:pPr>
        <w:spacing w:after="244" w:line="210" w:lineRule="exact"/>
        <w:rPr>
          <w:rFonts w:ascii="Times New Roman" w:hAnsi="Times New Roman"/>
          <w:sz w:val="24"/>
          <w:szCs w:val="21"/>
          <w:u w:val="single"/>
          <w:lang w:eastAsia="ru-RU"/>
        </w:rPr>
      </w:pPr>
    </w:p>
    <w:p w:rsidR="00CC7A34" w:rsidRPr="0018496B" w:rsidRDefault="002553F8" w:rsidP="008F14D8">
      <w:pPr>
        <w:spacing w:after="0" w:line="210" w:lineRule="exact"/>
        <w:rPr>
          <w:rFonts w:ascii="Times New Roman" w:hAnsi="Times New Roman"/>
          <w:b/>
          <w:bCs/>
          <w:sz w:val="24"/>
          <w:szCs w:val="21"/>
          <w:lang w:eastAsia="ru-RU"/>
        </w:rPr>
      </w:pPr>
      <w:r>
        <w:rPr>
          <w:rFonts w:ascii="Times New Roman" w:hAnsi="Times New Roman"/>
          <w:sz w:val="24"/>
          <w:szCs w:val="21"/>
          <w:u w:val="single"/>
          <w:lang w:eastAsia="ru-RU"/>
        </w:rPr>
        <w:t>11</w:t>
      </w:r>
      <w:r w:rsidR="008F14D8">
        <w:rPr>
          <w:rFonts w:ascii="Times New Roman" w:hAnsi="Times New Roman"/>
          <w:sz w:val="24"/>
          <w:szCs w:val="21"/>
          <w:u w:val="single"/>
          <w:lang w:eastAsia="ru-RU"/>
        </w:rPr>
        <w:t>.12.</w:t>
      </w:r>
      <w:r w:rsidR="009D54A8">
        <w:rPr>
          <w:rFonts w:ascii="Times New Roman" w:hAnsi="Times New Roman"/>
          <w:sz w:val="24"/>
          <w:szCs w:val="21"/>
          <w:u w:val="single"/>
          <w:lang w:eastAsia="ru-RU"/>
        </w:rPr>
        <w:t>202</w:t>
      </w:r>
      <w:r>
        <w:rPr>
          <w:rFonts w:ascii="Times New Roman" w:hAnsi="Times New Roman"/>
          <w:sz w:val="24"/>
          <w:szCs w:val="21"/>
          <w:u w:val="single"/>
          <w:lang w:eastAsia="ru-RU"/>
        </w:rPr>
        <w:t>5</w:t>
      </w:r>
      <w:r w:rsidR="0018496B" w:rsidRPr="0018496B">
        <w:rPr>
          <w:rFonts w:ascii="Times New Roman" w:hAnsi="Times New Roman"/>
          <w:sz w:val="24"/>
          <w:szCs w:val="21"/>
          <w:lang w:eastAsia="ru-RU"/>
        </w:rPr>
        <w:t>_</w:t>
      </w:r>
    </w:p>
    <w:p w:rsidR="00CC7A34" w:rsidRPr="00DA73ED" w:rsidRDefault="00CC7A34" w:rsidP="00CC7A34">
      <w:pPr>
        <w:spacing w:after="244" w:line="210" w:lineRule="exact"/>
        <w:ind w:left="20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DA73ED">
        <w:rPr>
          <w:rFonts w:ascii="Times New Roman" w:hAnsi="Times New Roman"/>
          <w:sz w:val="21"/>
          <w:szCs w:val="21"/>
          <w:lang w:eastAsia="ru-RU"/>
        </w:rPr>
        <w:t>(дата и номер сводного отчета)</w:t>
      </w:r>
    </w:p>
    <w:tbl>
      <w:tblPr>
        <w:tblW w:w="97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"/>
        <w:gridCol w:w="2783"/>
        <w:gridCol w:w="588"/>
        <w:gridCol w:w="280"/>
        <w:gridCol w:w="571"/>
        <w:gridCol w:w="713"/>
        <w:gridCol w:w="223"/>
        <w:gridCol w:w="54"/>
        <w:gridCol w:w="407"/>
        <w:gridCol w:w="17"/>
        <w:gridCol w:w="994"/>
        <w:gridCol w:w="284"/>
        <w:gridCol w:w="569"/>
        <w:gridCol w:w="92"/>
        <w:gridCol w:w="50"/>
        <w:gridCol w:w="564"/>
        <w:gridCol w:w="1396"/>
        <w:gridCol w:w="121"/>
        <w:gridCol w:w="14"/>
        <w:gridCol w:w="31"/>
      </w:tblGrid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</w:trPr>
        <w:tc>
          <w:tcPr>
            <w:tcW w:w="9706" w:type="dxa"/>
            <w:gridSpan w:val="17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574A23" w:rsidRDefault="00CC7A34" w:rsidP="00DA6B8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Общая информация</w:t>
            </w:r>
          </w:p>
        </w:tc>
      </w:tr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</w:trPr>
        <w:tc>
          <w:tcPr>
            <w:tcW w:w="9706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8F14D8" w:rsidTr="00DA6B84">
              <w:tc>
                <w:tcPr>
                  <w:tcW w:w="704" w:type="dxa"/>
                </w:tcPr>
                <w:p w:rsidR="00CC7A34" w:rsidRPr="008F14D8" w:rsidRDefault="00CC7A34" w:rsidP="008F14D8">
                  <w:pPr>
                    <w:keepNext/>
                    <w:spacing w:after="0" w:line="240" w:lineRule="auto"/>
                    <w:ind w:left="360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8F14D8" w:rsidRDefault="00CC7A34" w:rsidP="008F14D8">
            <w:pPr>
              <w:keepNext/>
              <w:spacing w:after="0" w:line="240" w:lineRule="auto"/>
              <w:ind w:left="360"/>
              <w:outlineLvl w:val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BA3C68">
              <w:rPr>
                <w:rFonts w:ascii="Times New Roman" w:hAnsi="Times New Roman"/>
                <w:kern w:val="32"/>
                <w:sz w:val="24"/>
                <w:szCs w:val="24"/>
              </w:rPr>
              <w:t>Вид и наименование проекта акта:</w:t>
            </w:r>
          </w:p>
          <w:p w:rsidR="00CC7A34" w:rsidRPr="008F14D8" w:rsidRDefault="00CC7A34" w:rsidP="008F14D8">
            <w:pPr>
              <w:pStyle w:val="a9"/>
              <w:keepNext/>
              <w:ind w:left="360"/>
              <w:outlineLvl w:val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8F14D8">
              <w:rPr>
                <w:rFonts w:ascii="Times New Roman" w:hAnsi="Times New Roman"/>
                <w:kern w:val="32"/>
                <w:sz w:val="24"/>
                <w:szCs w:val="24"/>
              </w:rPr>
              <w:t>Проект постановления администрации городского округа город Волго</w:t>
            </w:r>
            <w:r w:rsidR="00383D99" w:rsidRPr="008F14D8">
              <w:rPr>
                <w:rFonts w:ascii="Times New Roman" w:hAnsi="Times New Roman"/>
                <w:kern w:val="32"/>
                <w:sz w:val="24"/>
                <w:szCs w:val="24"/>
              </w:rPr>
              <w:t>реченск Костромской области «</w:t>
            </w:r>
            <w:r w:rsidR="008F14D8" w:rsidRPr="008F14D8">
              <w:rPr>
                <w:rFonts w:ascii="Times New Roman" w:hAnsi="Times New Roman"/>
                <w:kern w:val="32"/>
                <w:sz w:val="24"/>
                <w:szCs w:val="24"/>
              </w:rPr>
              <w:t>Об организации разовой специализированной ярмарки</w:t>
            </w:r>
            <w:r w:rsidRPr="008F14D8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»</w:t>
            </w:r>
          </w:p>
        </w:tc>
      </w:tr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</w:trPr>
        <w:tc>
          <w:tcPr>
            <w:tcW w:w="9706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2F7EC6" w:rsidRDefault="00CC7A34" w:rsidP="00D955AF">
            <w:pPr>
              <w:keepNext/>
              <w:spacing w:after="0"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</w:rPr>
              <w:t>Разработчик: отдел экономики</w:t>
            </w:r>
          </w:p>
        </w:tc>
      </w:tr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  <w:trHeight w:val="507"/>
        </w:trPr>
        <w:tc>
          <w:tcPr>
            <w:tcW w:w="9706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955AF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2F7EC6" w:rsidRDefault="00CC7A34" w:rsidP="00D955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отраслевых (функциональных) органах (структурных подразделениях)</w:t>
            </w:r>
            <w:r w:rsidR="00E84F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разработч</w:t>
            </w:r>
            <w:r w:rsidR="002F7EC6">
              <w:rPr>
                <w:rFonts w:ascii="Times New Roman" w:hAnsi="Times New Roman"/>
                <w:sz w:val="24"/>
                <w:szCs w:val="24"/>
                <w:lang w:eastAsia="ru-RU"/>
              </w:rPr>
              <w:t>ика - исполнителях проекта акта: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тдел экономики</w:t>
            </w:r>
          </w:p>
        </w:tc>
      </w:tr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  <w:trHeight w:val="1417"/>
        </w:trPr>
        <w:tc>
          <w:tcPr>
            <w:tcW w:w="9706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574A23" w:rsidRDefault="00CC7A34" w:rsidP="00D955A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Основание для разработки проекта акта:</w:t>
            </w:r>
          </w:p>
          <w:p w:rsidR="00CC7A34" w:rsidRPr="002F7EC6" w:rsidRDefault="00CC7A34" w:rsidP="00D955AF">
            <w:pPr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BA3C68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Федеральный закон от 28.12.2009 </w:t>
            </w:r>
            <w:r w:rsidR="002F7EC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№</w:t>
            </w:r>
            <w:r w:rsidRPr="00BA3C68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381-ФЗ</w:t>
            </w:r>
            <w:r w:rsidR="002F7EC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«</w:t>
            </w:r>
            <w:r w:rsidRPr="00BA3C68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Об основах государственного регулирования торговой деят</w:t>
            </w: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ельности в Российской Федерации»,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Постановление Администрации Костромской области от 22.12.2010 N 422-а «О порядке организации ярмарок и продажи товаров (выполнения работ, оказания услуг) на них, а также требованиях к организации продажи товаров (выполнения работ, оказания услуг) на ярмарках на территории Костромской области»</w:t>
            </w:r>
          </w:p>
        </w:tc>
      </w:tr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  <w:trHeight w:val="470"/>
        </w:trPr>
        <w:tc>
          <w:tcPr>
            <w:tcW w:w="9706" w:type="dxa"/>
            <w:gridSpan w:val="1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955AF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574A23" w:rsidRDefault="00CC7A34" w:rsidP="00D955AF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Контактная информация исполнителя разработчика:</w:t>
            </w:r>
          </w:p>
        </w:tc>
      </w:tr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  <w:trHeight w:val="470"/>
        </w:trPr>
        <w:tc>
          <w:tcPr>
            <w:tcW w:w="9706" w:type="dxa"/>
            <w:gridSpan w:val="1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C7A34" w:rsidRPr="00574A23" w:rsidRDefault="00CC7A34" w:rsidP="00EF378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Ф.И.О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EF3784">
              <w:rPr>
                <w:rFonts w:ascii="Times New Roman" w:hAnsi="Times New Roman"/>
                <w:sz w:val="24"/>
                <w:szCs w:val="24"/>
                <w:lang w:eastAsia="ru-RU"/>
              </w:rPr>
              <w:t>Галкина Наталья Владимировна</w:t>
            </w:r>
            <w:r w:rsidR="00D955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  <w:trHeight w:val="470"/>
        </w:trPr>
        <w:tc>
          <w:tcPr>
            <w:tcW w:w="9706" w:type="dxa"/>
            <w:gridSpan w:val="1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C7A34" w:rsidRPr="00574A23" w:rsidRDefault="00CC7A34" w:rsidP="00D955A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Должность: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  <w:trHeight w:val="470"/>
        </w:trPr>
        <w:tc>
          <w:tcPr>
            <w:tcW w:w="9706" w:type="dxa"/>
            <w:gridSpan w:val="1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C7A34" w:rsidRPr="00574A23" w:rsidRDefault="00CC7A34" w:rsidP="00D955A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Тел: (49453)525</w:t>
            </w:r>
            <w:r w:rsidR="00EF378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  <w:trHeight w:val="470"/>
        </w:trPr>
        <w:tc>
          <w:tcPr>
            <w:tcW w:w="9706" w:type="dxa"/>
            <w:gridSpan w:val="1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A34" w:rsidRPr="00BA3C68" w:rsidRDefault="00CC7A34" w:rsidP="00D955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9" w:history="1">
              <w:r w:rsidR="00FC265F" w:rsidRPr="00EB65AE"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economik</w:t>
              </w:r>
              <w:r w:rsidR="00FC265F" w:rsidRPr="00EB65AE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="006A29A1" w:rsidRPr="006A29A1"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volgorechensk</w:t>
              </w:r>
              <w:r w:rsidR="006A29A1" w:rsidRPr="001357AF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="006A29A1" w:rsidRPr="006A29A1"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kostroma</w:t>
              </w:r>
              <w:r w:rsidR="006A29A1" w:rsidRPr="001357AF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="006A29A1" w:rsidRPr="006A29A1"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gov</w:t>
              </w:r>
              <w:r w:rsidR="006A29A1" w:rsidRPr="001357AF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6A29A1" w:rsidRPr="006A29A1"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</w:trPr>
        <w:tc>
          <w:tcPr>
            <w:tcW w:w="9706" w:type="dxa"/>
            <w:gridSpan w:val="17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574A23" w:rsidRDefault="00CC7A34" w:rsidP="00DA6B8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регулирующего воздействия проекта акта</w:t>
            </w:r>
          </w:p>
        </w:tc>
      </w:tr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</w:trPr>
        <w:tc>
          <w:tcPr>
            <w:tcW w:w="5619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1"/>
                      <w:numId w:val="8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574A23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Степень регулирующего воздействия проекта акта:</w:t>
            </w:r>
          </w:p>
        </w:tc>
        <w:tc>
          <w:tcPr>
            <w:tcW w:w="4087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7A34" w:rsidRPr="00574A23" w:rsidRDefault="00CC7A34" w:rsidP="00DA6B84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357A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высокая </w:t>
            </w:r>
            <w:r w:rsidRPr="002553F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/ средняя</w:t>
            </w:r>
            <w:r w:rsidRPr="001357AF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Pr="00574A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/ </w:t>
            </w:r>
            <w:r w:rsidRPr="002553F8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  <w:t>низкая</w:t>
            </w:r>
          </w:p>
        </w:tc>
      </w:tr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  <w:trHeight w:val="117"/>
        </w:trPr>
        <w:tc>
          <w:tcPr>
            <w:tcW w:w="9706" w:type="dxa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1"/>
                      <w:numId w:val="8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574A23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Обоснование отнесения проекта акта к определенной степени регулирующего воздействия:</w:t>
            </w:r>
          </w:p>
          <w:p w:rsidR="00CC7A34" w:rsidRPr="002F7EC6" w:rsidRDefault="00EC4A6E" w:rsidP="00EC4A6E">
            <w:pPr>
              <w:keepNext/>
              <w:ind w:left="10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Проект НПА содержит новые обязательные требования для субъектов предпринимательской деятельности.</w:t>
            </w:r>
          </w:p>
        </w:tc>
      </w:tr>
      <w:tr w:rsidR="00CC7A34" w:rsidRPr="00DA73ED" w:rsidTr="00F6764D">
        <w:trPr>
          <w:gridBefore w:val="1"/>
          <w:gridAfter w:val="2"/>
          <w:wBefore w:w="30" w:type="dxa"/>
          <w:wAfter w:w="45" w:type="dxa"/>
          <w:cantSplit/>
        </w:trPr>
        <w:tc>
          <w:tcPr>
            <w:tcW w:w="9706" w:type="dxa"/>
            <w:gridSpan w:val="17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574A23" w:rsidRDefault="00CC7A34" w:rsidP="00DA6B8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</w:tc>
      </w:tr>
      <w:tr w:rsidR="00CC7A34" w:rsidRPr="00DA73ED" w:rsidTr="00F6764D">
        <w:trPr>
          <w:gridBefore w:val="1"/>
          <w:gridAfter w:val="2"/>
          <w:wBefore w:w="30" w:type="dxa"/>
          <w:wAfter w:w="45" w:type="dxa"/>
          <w:cantSplit/>
          <w:trHeight w:val="618"/>
        </w:trPr>
        <w:tc>
          <w:tcPr>
            <w:tcW w:w="9706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CC7A34" w:rsidRPr="00CB02BF" w:rsidRDefault="00CC7A34" w:rsidP="00CB02BF">
            <w:pPr>
              <w:keepNext/>
              <w:ind w:left="34" w:hanging="1"/>
              <w:jc w:val="both"/>
              <w:outlineLvl w:val="0"/>
              <w:rPr>
                <w:rFonts w:ascii="Times New Roman" w:hAnsi="Times New Roman"/>
                <w:b/>
                <w:kern w:val="32"/>
                <w:sz w:val="32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sz w:val="24"/>
                <w:szCs w:val="20"/>
              </w:rPr>
              <w:t>Организация регулярной универсальной ярмарки по реализации непродовольственных товаров</w:t>
            </w:r>
            <w:r w:rsidR="00EC4A6E">
              <w:rPr>
                <w:rFonts w:ascii="Times New Roman" w:hAnsi="Times New Roman"/>
                <w:sz w:val="24"/>
                <w:szCs w:val="20"/>
              </w:rPr>
              <w:t xml:space="preserve"> (живые ели)</w:t>
            </w:r>
            <w:r w:rsidRPr="001A33F7">
              <w:rPr>
                <w:rFonts w:ascii="Times New Roman" w:hAnsi="Times New Roman"/>
                <w:sz w:val="24"/>
                <w:szCs w:val="20"/>
              </w:rPr>
              <w:t>, разрешенных к реализации на ярмарках в соответствии с требованиями действующего законодательства Российской Федерации</w:t>
            </w:r>
          </w:p>
        </w:tc>
      </w:tr>
      <w:tr w:rsidR="00CC7A34" w:rsidRPr="00DA73ED" w:rsidTr="00F6764D">
        <w:trPr>
          <w:gridBefore w:val="1"/>
          <w:gridAfter w:val="2"/>
          <w:wBefore w:w="30" w:type="dxa"/>
          <w:wAfter w:w="45" w:type="dxa"/>
          <w:cantSplit/>
          <w:trHeight w:val="1094"/>
        </w:trPr>
        <w:tc>
          <w:tcPr>
            <w:tcW w:w="9706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574A23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Негативные эффекты, возникающие в связи с наличием проблемы:</w:t>
            </w:r>
          </w:p>
          <w:p w:rsidR="00CC7A34" w:rsidRPr="002F7EC6" w:rsidRDefault="00CC7A34" w:rsidP="002F7EC6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CC7A34" w:rsidRPr="00DA73ED" w:rsidTr="00F6764D">
        <w:trPr>
          <w:gridBefore w:val="1"/>
          <w:gridAfter w:val="2"/>
          <w:wBefore w:w="30" w:type="dxa"/>
          <w:wAfter w:w="45" w:type="dxa"/>
          <w:cantSplit/>
          <w:trHeight w:val="571"/>
        </w:trPr>
        <w:tc>
          <w:tcPr>
            <w:tcW w:w="9706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2F7EC6" w:rsidRDefault="00CC7A34" w:rsidP="00D955AF">
            <w:pPr>
              <w:keepNext/>
              <w:ind w:left="10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  <w:r w:rsidR="00C05ED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отсутствует.</w:t>
            </w:r>
          </w:p>
        </w:tc>
      </w:tr>
      <w:tr w:rsidR="00CC7A34" w:rsidRPr="00DA73ED" w:rsidTr="00F6764D">
        <w:trPr>
          <w:gridBefore w:val="1"/>
          <w:gridAfter w:val="2"/>
          <w:wBefore w:w="30" w:type="dxa"/>
          <w:wAfter w:w="45" w:type="dxa"/>
          <w:cantSplit/>
          <w:trHeight w:val="562"/>
        </w:trPr>
        <w:tc>
          <w:tcPr>
            <w:tcW w:w="9706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Default="00CC7A34" w:rsidP="00C05ED7">
            <w:pPr>
              <w:keepNext/>
              <w:spacing w:after="0" w:line="240" w:lineRule="auto"/>
              <w:ind w:left="885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  <w:r w:rsidR="00C05ED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:rsidR="00C05ED7" w:rsidRPr="00B611AF" w:rsidRDefault="00C05ED7" w:rsidP="00C05ED7">
            <w:pPr>
              <w:keepNext/>
              <w:spacing w:after="0" w:line="240" w:lineRule="auto"/>
              <w:ind w:left="885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Условия отсутствуют</w:t>
            </w:r>
          </w:p>
        </w:tc>
      </w:tr>
      <w:tr w:rsidR="00CC7A34" w:rsidRPr="00DA73ED" w:rsidTr="00F6764D">
        <w:trPr>
          <w:gridBefore w:val="1"/>
          <w:gridAfter w:val="2"/>
          <w:wBefore w:w="30" w:type="dxa"/>
          <w:wAfter w:w="45" w:type="dxa"/>
          <w:cantSplit/>
          <w:trHeight w:val="360"/>
        </w:trPr>
        <w:tc>
          <w:tcPr>
            <w:tcW w:w="9706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Default="00CC7A34" w:rsidP="00C05ED7">
            <w:pPr>
              <w:keepNext/>
              <w:spacing w:after="0"/>
              <w:ind w:left="885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  <w:r w:rsidR="00C05ED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:rsidR="00C05ED7" w:rsidRPr="00C05ED7" w:rsidRDefault="00C05ED7" w:rsidP="00C05ED7">
            <w:pPr>
              <w:keepNext/>
              <w:spacing w:after="0"/>
              <w:ind w:left="885" w:hanging="851"/>
              <w:jc w:val="both"/>
              <w:outlineLvl w:val="0"/>
              <w:rPr>
                <w:rFonts w:ascii="Times New Roman" w:hAnsi="Times New Roman"/>
                <w:b/>
                <w:i/>
                <w:iCs/>
                <w:kern w:val="32"/>
                <w:sz w:val="24"/>
                <w:szCs w:val="24"/>
                <w:lang w:eastAsia="ru-RU"/>
              </w:rPr>
            </w:pPr>
            <w:r w:rsidRPr="00C05ED7">
              <w:rPr>
                <w:rFonts w:ascii="Times New Roman" w:hAnsi="Times New Roman"/>
                <w:i/>
                <w:iCs/>
                <w:kern w:val="32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CC7A34" w:rsidRPr="00DA73ED" w:rsidTr="00F6764D">
        <w:trPr>
          <w:gridBefore w:val="1"/>
          <w:gridAfter w:val="2"/>
          <w:wBefore w:w="30" w:type="dxa"/>
          <w:wAfter w:w="45" w:type="dxa"/>
          <w:cantSplit/>
          <w:trHeight w:val="360"/>
        </w:trPr>
        <w:tc>
          <w:tcPr>
            <w:tcW w:w="9706" w:type="dxa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Default="00CC7A34" w:rsidP="00C05ED7">
            <w:pPr>
              <w:keepNext/>
              <w:spacing w:after="0" w:line="240" w:lineRule="auto"/>
              <w:ind w:left="885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Иная информация о проблеме:</w:t>
            </w:r>
          </w:p>
          <w:p w:rsidR="00C05ED7" w:rsidRPr="00C05ED7" w:rsidRDefault="00C05ED7" w:rsidP="00C05ED7">
            <w:pPr>
              <w:keepNext/>
              <w:spacing w:after="0" w:line="240" w:lineRule="auto"/>
              <w:ind w:left="885" w:hanging="851"/>
              <w:jc w:val="both"/>
              <w:outlineLvl w:val="0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05ED7">
              <w:rPr>
                <w:rFonts w:ascii="Times New Roman" w:hAnsi="Times New Roman"/>
                <w:i/>
                <w:iCs/>
                <w:kern w:val="3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C7A34" w:rsidRPr="00DA73ED" w:rsidTr="00F6764D">
        <w:trPr>
          <w:cantSplit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2F7EC6" w:rsidRDefault="00CC7A34" w:rsidP="002F7EC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73ED">
              <w:rPr>
                <w:rFonts w:ascii="Times New Roman" w:hAnsi="Times New Roman"/>
                <w:sz w:val="24"/>
                <w:szCs w:val="24"/>
                <w:lang w:eastAsia="ru-RU"/>
              </w:rPr>
              <w:t>Анализ опыта Российской Федерации, субъектов Российской Федерации, иных муниципальных образований в соответствующих сферах деятельности</w:t>
            </w:r>
          </w:p>
        </w:tc>
      </w:tr>
      <w:tr w:rsidR="00CC7A34" w:rsidRPr="00DA73ED" w:rsidTr="00F6764D">
        <w:trPr>
          <w:cantSplit/>
        </w:trPr>
        <w:tc>
          <w:tcPr>
            <w:tcW w:w="9781" w:type="dxa"/>
            <w:gridSpan w:val="2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keepNext/>
                    <w:numPr>
                      <w:ilvl w:val="1"/>
                      <w:numId w:val="7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b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Default="00CC7A34" w:rsidP="002F7EC6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</w:rPr>
              <w:t>Опыт Российской Федерации, субъектов Российской Федерации, иных муниципальных образований в соответствующих сферах деятельности:</w:t>
            </w:r>
          </w:p>
          <w:p w:rsidR="004C2D95" w:rsidRPr="004C2D95" w:rsidRDefault="004C2D95" w:rsidP="004C2D95">
            <w:pPr>
              <w:pBdr>
                <w:right w:val="dashed" w:sz="6" w:space="31" w:color="CCCCCC"/>
              </w:pBdr>
              <w:spacing w:after="0" w:line="240" w:lineRule="auto"/>
              <w:ind w:right="818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4C2D9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4C2D9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Лихославльского</w:t>
            </w:r>
            <w:proofErr w:type="spellEnd"/>
            <w:r w:rsidRPr="004C2D9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муниципального округа от 21.08.2023 № 141 об организации ярмарки выходного дня на территории город Лихославль </w:t>
            </w:r>
            <w:proofErr w:type="spellStart"/>
            <w:r w:rsidRPr="004C2D9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Лихославльского</w:t>
            </w:r>
            <w:proofErr w:type="spellEnd"/>
            <w:r w:rsidRPr="004C2D9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CC7A34" w:rsidRPr="00DA73ED" w:rsidTr="00F6764D">
        <w:trPr>
          <w:cantSplit/>
          <w:trHeight w:val="360"/>
        </w:trPr>
        <w:tc>
          <w:tcPr>
            <w:tcW w:w="9781" w:type="dxa"/>
            <w:gridSpan w:val="2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keepNext/>
                    <w:numPr>
                      <w:ilvl w:val="1"/>
                      <w:numId w:val="7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b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2F7EC6" w:rsidRDefault="00CC7A34" w:rsidP="002F7EC6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  <w:r w:rsidR="004C2D9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="004C2D95" w:rsidRPr="004C2D9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https://docs.yandex.ru/docs/view?url=ya-browser%3A%2F%2F4DT1uXEPRrJRXlUFoewruNFaBDSs5XBYxJZoaFxKRTMbmLnUPZrIJ0rnj3L2LBdy5i-QwzIBF0jnCz4W7hTxvBtdQP7DJtKF44SQCsjRZmDezHTRprXM70jtoQ3I_Ns-mJVAaYtMx8vfSv_Bfotjmw%3D%3D%3Fsign%3DcwE_OFG1cx9soNHsYDpr_csdXRkot47lcUrfWiQzbuI%3D&amp;name=141.docx&amp;nosw=1</w:t>
            </w:r>
          </w:p>
        </w:tc>
      </w:tr>
      <w:tr w:rsidR="00CC7A34" w:rsidRPr="00DA73ED" w:rsidTr="00F6764D">
        <w:trPr>
          <w:cantSplit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2F7EC6" w:rsidRDefault="00CC7A34" w:rsidP="0028771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Цели предлагаемого регулирования и их соответствие принципам правового регулирования, документам стратегического планирования городского округа город Волгореченск, иным программным документам</w:t>
            </w:r>
          </w:p>
        </w:tc>
      </w:tr>
      <w:tr w:rsidR="00CC7A34" w:rsidRPr="00DA73ED" w:rsidTr="00F6764D">
        <w:trPr>
          <w:cantSplit/>
          <w:trHeight w:val="298"/>
        </w:trPr>
        <w:tc>
          <w:tcPr>
            <w:tcW w:w="49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CC7A34" w:rsidRPr="00574A23" w:rsidTr="00DA6B84">
              <w:tc>
                <w:tcPr>
                  <w:tcW w:w="782" w:type="dxa"/>
                </w:tcPr>
                <w:p w:rsidR="00CC7A34" w:rsidRPr="00574A23" w:rsidRDefault="00CC7A34" w:rsidP="00DA6B84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CC7A34" w:rsidRPr="00574A23" w:rsidRDefault="00CC7A34" w:rsidP="00DA6B84">
            <w:pPr>
              <w:keepNext/>
              <w:ind w:left="1026" w:hanging="993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Цели предлагаемого регулирования:</w:t>
            </w:r>
          </w:p>
        </w:tc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CC7A34" w:rsidRPr="00574A23" w:rsidTr="00DA6B84">
              <w:tc>
                <w:tcPr>
                  <w:tcW w:w="782" w:type="dxa"/>
                </w:tcPr>
                <w:p w:rsidR="00CC7A34" w:rsidRPr="00574A23" w:rsidRDefault="00CC7A34" w:rsidP="00DA6B84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CC7A34" w:rsidRPr="00574A23" w:rsidRDefault="00287710" w:rsidP="00287710">
            <w:pPr>
              <w:keepNext/>
              <w:ind w:left="34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Установленные сроки достижения </w:t>
            </w:r>
            <w:r w:rsidR="00CC7A34"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целей предлагаемого </w:t>
            </w: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р</w:t>
            </w:r>
            <w:r w:rsidR="00CC7A34"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егулирования:</w:t>
            </w:r>
          </w:p>
        </w:tc>
      </w:tr>
      <w:tr w:rsidR="00CC7A34" w:rsidRPr="00DA73ED" w:rsidTr="00F6764D">
        <w:trPr>
          <w:cantSplit/>
          <w:trHeight w:val="298"/>
        </w:trPr>
        <w:tc>
          <w:tcPr>
            <w:tcW w:w="49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574A23" w:rsidRDefault="00CC7A34" w:rsidP="00DA6B84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Удовлетворение потребности жителей городского округа город Волгореченск Костромской области в услугах торговли</w:t>
            </w:r>
          </w:p>
        </w:tc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383D99" w:rsidRDefault="002553F8" w:rsidP="00EC4A6E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 22</w:t>
            </w:r>
            <w:r w:rsidR="00C3076B">
              <w:rPr>
                <w:rFonts w:ascii="Times New Roman" w:hAnsi="Times New Roman"/>
                <w:i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C3076B">
              <w:rPr>
                <w:rFonts w:ascii="Times New Roman" w:hAnsi="Times New Roman"/>
                <w:i/>
                <w:sz w:val="24"/>
                <w:szCs w:val="24"/>
              </w:rPr>
              <w:t xml:space="preserve"> года по 31 декабря 202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383D99" w:rsidRPr="00383D99">
              <w:rPr>
                <w:rFonts w:ascii="Times New Roman" w:hAnsi="Times New Roman"/>
                <w:i/>
                <w:sz w:val="24"/>
                <w:szCs w:val="24"/>
              </w:rPr>
              <w:t xml:space="preserve"> года</w:t>
            </w:r>
          </w:p>
        </w:tc>
      </w:tr>
      <w:tr w:rsidR="00CC7A34" w:rsidRPr="00DA73ED" w:rsidTr="00F6764D">
        <w:trPr>
          <w:cantSplit/>
          <w:trHeight w:val="298"/>
        </w:trPr>
        <w:tc>
          <w:tcPr>
            <w:tcW w:w="9781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A73ED" w:rsidTr="00DA6B84">
              <w:tc>
                <w:tcPr>
                  <w:tcW w:w="704" w:type="dxa"/>
                </w:tcPr>
                <w:p w:rsidR="00CC7A34" w:rsidRPr="00DA73ED" w:rsidRDefault="00CC7A34" w:rsidP="00DA6B84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C7A34" w:rsidRDefault="00CC7A34" w:rsidP="00DA6B8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73ED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соответствия целей предлагаемого регулирования принципам правового регулирования, документам стратегического планирования город Волгореченск, иным программным документам</w:t>
            </w:r>
          </w:p>
          <w:p w:rsidR="00CC7A34" w:rsidRPr="00DA73ED" w:rsidRDefault="00CC7A34" w:rsidP="00DA6B8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Постановление Администрации Костромской области от 22.12.2010 N 422-а «О порядке организации ярмарок и продажи товаров (выполнения работ, оказания услуг) на них, а также требованиях к организации продажи товаров (выполнения работ, оказания услуг) на ярмарках на территории Костромской области»</w:t>
            </w:r>
          </w:p>
        </w:tc>
      </w:tr>
      <w:tr w:rsidR="00CC7A34" w:rsidRPr="00574A23" w:rsidTr="00F6764D">
        <w:trPr>
          <w:cantSplit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574A23" w:rsidRDefault="00CC7A34" w:rsidP="00DA6B8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предлагаемого регулирования и иных возможных способов решения проблемы</w:t>
            </w:r>
          </w:p>
        </w:tc>
      </w:tr>
      <w:tr w:rsidR="00CC7A34" w:rsidRPr="00574A23" w:rsidTr="00F6764D">
        <w:trPr>
          <w:cantSplit/>
          <w:trHeight w:val="995"/>
        </w:trPr>
        <w:tc>
          <w:tcPr>
            <w:tcW w:w="9781" w:type="dxa"/>
            <w:gridSpan w:val="2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574A23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CC7A34" w:rsidRPr="00287710" w:rsidRDefault="00CC7A34" w:rsidP="002877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7710">
              <w:rPr>
                <w:rFonts w:ascii="Times New Roman" w:hAnsi="Times New Roman"/>
                <w:sz w:val="24"/>
                <w:szCs w:val="24"/>
              </w:rPr>
              <w:t xml:space="preserve">Установление порядка функционирования </w:t>
            </w:r>
            <w:r w:rsidR="00383D99" w:rsidRPr="00287710">
              <w:rPr>
                <w:rFonts w:ascii="Times New Roman" w:hAnsi="Times New Roman"/>
                <w:sz w:val="24"/>
                <w:szCs w:val="24"/>
              </w:rPr>
              <w:t>разовой специализированной ярмарки по продаже живых елей и сосен «Елочный базар»</w:t>
            </w:r>
            <w:r w:rsidRPr="00287710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действующего законодательства Российской Федерации</w:t>
            </w:r>
          </w:p>
        </w:tc>
      </w:tr>
      <w:tr w:rsidR="00CC7A34" w:rsidRPr="00574A23" w:rsidTr="00F6764D">
        <w:trPr>
          <w:cantSplit/>
          <w:trHeight w:val="540"/>
        </w:trPr>
        <w:tc>
          <w:tcPr>
            <w:tcW w:w="9781" w:type="dxa"/>
            <w:gridSpan w:val="20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4C2D9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="004C2D95" w:rsidRPr="004C2D95">
              <w:rPr>
                <w:rFonts w:ascii="Times New Roman" w:hAnsi="Times New Roman"/>
                <w:i/>
                <w:iCs/>
                <w:kern w:val="32"/>
                <w:sz w:val="24"/>
                <w:szCs w:val="24"/>
                <w:lang w:eastAsia="ru-RU"/>
              </w:rPr>
              <w:t>иные способы отсутствуют</w:t>
            </w:r>
          </w:p>
        </w:tc>
      </w:tr>
      <w:tr w:rsidR="00CC7A34" w:rsidRPr="00574A23" w:rsidTr="00F6764D">
        <w:trPr>
          <w:cantSplit/>
          <w:trHeight w:val="540"/>
        </w:trPr>
        <w:tc>
          <w:tcPr>
            <w:tcW w:w="9781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45717" w:rsidRDefault="00CC7A34" w:rsidP="004C2D95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Обоснование выбора предлагаемого способа решения проблемы</w:t>
            </w:r>
            <w:r w:rsidR="004C2D9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: </w:t>
            </w:r>
          </w:p>
          <w:p w:rsidR="00CC7A34" w:rsidRPr="001A33F7" w:rsidRDefault="004C2D95" w:rsidP="00F45717">
            <w:pPr>
              <w:keepNext/>
              <w:ind w:firstLine="33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Постановление Администрации Костромской области от 22.12.2010 N 422-а «О порядке организации ярмарок и продажи товаров (выполнения работ, оказания услуг) на них, а также требованиях к организации продажи товаров (выполнения работ, оказания услуг) на ярмарках на территории Костромской области»</w:t>
            </w:r>
          </w:p>
        </w:tc>
      </w:tr>
      <w:tr w:rsidR="00CC7A34" w:rsidRPr="00574A23" w:rsidTr="00F6764D">
        <w:trPr>
          <w:cantSplit/>
        </w:trPr>
        <w:tc>
          <w:tcPr>
            <w:tcW w:w="9781" w:type="dxa"/>
            <w:gridSpan w:val="2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Иная информация о предлагаемом способе решения проблемы:</w:t>
            </w:r>
          </w:p>
        </w:tc>
      </w:tr>
      <w:tr w:rsidR="00CC7A34" w:rsidRPr="00574A23" w:rsidTr="00F6764D">
        <w:trPr>
          <w:cantSplit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57CD5" w:rsidRPr="00E57CD5" w:rsidRDefault="00E57CD5" w:rsidP="00E57CD5">
            <w:pPr>
              <w:numPr>
                <w:ilvl w:val="0"/>
                <w:numId w:val="12"/>
              </w:numPr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ind w:left="0" w:firstLine="5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C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Основные группы субъектов инвестиционной, предпринимательской и иной экономической деятельности, иные заинтересованные лица, интересы которых будут затронуты предлагаемым правовым регулированием, оценка количества таких субъектов</w:t>
            </w:r>
          </w:p>
          <w:p w:rsidR="00CC7A34" w:rsidRPr="00574A23" w:rsidRDefault="00CC7A34" w:rsidP="00E57CD5">
            <w:pPr>
              <w:spacing w:after="0" w:line="240" w:lineRule="auto"/>
              <w:ind w:left="192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7A34" w:rsidRPr="00574A23" w:rsidTr="00F6764D">
        <w:trPr>
          <w:cantSplit/>
          <w:trHeight w:val="111"/>
        </w:trPr>
        <w:tc>
          <w:tcPr>
            <w:tcW w:w="5666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keepNext/>
                    <w:numPr>
                      <w:ilvl w:val="1"/>
                      <w:numId w:val="5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574A23" w:rsidRDefault="00CC7A34" w:rsidP="00DA6B84">
            <w:pPr>
              <w:keepNext/>
              <w:ind w:left="884" w:hanging="851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Группа участников отношений</w:t>
            </w:r>
          </w:p>
        </w:tc>
        <w:tc>
          <w:tcPr>
            <w:tcW w:w="4115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keepNext/>
                    <w:numPr>
                      <w:ilvl w:val="1"/>
                      <w:numId w:val="5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574A23" w:rsidRDefault="00CC7A34" w:rsidP="00DA6B84">
            <w:pPr>
              <w:keepNext/>
              <w:ind w:left="884" w:hanging="851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Оценка количества участников отношений</w:t>
            </w:r>
          </w:p>
        </w:tc>
      </w:tr>
      <w:tr w:rsidR="00CC7A34" w:rsidRPr="00574A23" w:rsidTr="00F6764D">
        <w:trPr>
          <w:cantSplit/>
          <w:trHeight w:val="877"/>
        </w:trPr>
        <w:tc>
          <w:tcPr>
            <w:tcW w:w="5666" w:type="dxa"/>
            <w:gridSpan w:val="10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C7A34" w:rsidRPr="00CB02BF" w:rsidRDefault="00CC7A34" w:rsidP="00DA6B84">
            <w:pPr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 и индивидуальные предприниматели,</w:t>
            </w:r>
            <w:r w:rsidR="00EC4A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плательщики налога на профессиональный доход (</w:t>
            </w:r>
            <w:proofErr w:type="spellStart"/>
            <w:r w:rsidR="00EC4A6E">
              <w:rPr>
                <w:rFonts w:ascii="Times New Roman" w:hAnsi="Times New Roman"/>
                <w:sz w:val="24"/>
                <w:szCs w:val="24"/>
                <w:lang w:eastAsia="ru-RU"/>
              </w:rPr>
              <w:t>самозанятые</w:t>
            </w:r>
            <w:proofErr w:type="spellEnd"/>
            <w:r w:rsidR="00EC4A6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1A33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граждане, ос</w:t>
            </w:r>
            <w:r w:rsidR="00CB02BF">
              <w:rPr>
                <w:rFonts w:ascii="Times New Roman" w:hAnsi="Times New Roman"/>
                <w:sz w:val="24"/>
                <w:szCs w:val="24"/>
                <w:lang w:eastAsia="ru-RU"/>
              </w:rPr>
              <w:t>уществляющие розничную торговлю.</w:t>
            </w:r>
          </w:p>
        </w:tc>
        <w:tc>
          <w:tcPr>
            <w:tcW w:w="4115" w:type="dxa"/>
            <w:gridSpan w:val="1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C7A34" w:rsidRPr="001A33F7" w:rsidRDefault="00383D99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CC7A34" w:rsidRPr="001A33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(максимальное количество мест на организуемой ярмарке</w:t>
            </w:r>
            <w:r w:rsidR="00CC7A34" w:rsidRPr="001A33F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CC7A34" w:rsidRPr="00574A23" w:rsidTr="00F6764D">
        <w:trPr>
          <w:cantSplit/>
          <w:trHeight w:val="360"/>
        </w:trPr>
        <w:tc>
          <w:tcPr>
            <w:tcW w:w="9781" w:type="dxa"/>
            <w:gridSpan w:val="2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1A33F7" w:rsidTr="00DA6B84">
              <w:tc>
                <w:tcPr>
                  <w:tcW w:w="704" w:type="dxa"/>
                </w:tcPr>
                <w:p w:rsidR="00CC7A34" w:rsidRPr="001A33F7" w:rsidRDefault="00CC7A34" w:rsidP="00DA6B84">
                  <w:pPr>
                    <w:keepNext/>
                    <w:numPr>
                      <w:ilvl w:val="1"/>
                      <w:numId w:val="5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1A33F7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Источники данных: постановление администрации городского округа город Волгореченск Костромской области</w:t>
            </w:r>
          </w:p>
        </w:tc>
      </w:tr>
      <w:tr w:rsidR="00CC7A34" w:rsidRPr="00DA73ED" w:rsidTr="00F6764D">
        <w:trPr>
          <w:cantSplit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DA73ED" w:rsidRDefault="00CC7A34" w:rsidP="00DA6B8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73ED">
              <w:rPr>
                <w:rFonts w:ascii="Times New Roman" w:hAnsi="Times New Roman"/>
                <w:sz w:val="24"/>
                <w:szCs w:val="24"/>
                <w:lang w:eastAsia="ru-RU"/>
              </w:rPr>
              <w:t>Новые функции, полномочия, обязанности и права органов местного самоуправления городского округа город Волгореченск или сведения об их изменении, а также порядок их реализации</w:t>
            </w:r>
          </w:p>
        </w:tc>
      </w:tr>
      <w:tr w:rsidR="00CC7A34" w:rsidRPr="00DA73ED" w:rsidTr="00F6764D">
        <w:trPr>
          <w:cantSplit/>
          <w:trHeight w:val="251"/>
        </w:trPr>
        <w:tc>
          <w:tcPr>
            <w:tcW w:w="368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CB02BF">
              <w:trPr>
                <w:trHeight w:val="271"/>
              </w:trPr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1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b/>
                      <w:kern w:val="3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297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1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b/>
                      <w:kern w:val="3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Порядок реализации</w:t>
            </w:r>
          </w:p>
        </w:tc>
        <w:tc>
          <w:tcPr>
            <w:tcW w:w="3121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1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b/>
                      <w:kern w:val="3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1A33F7" w:rsidRDefault="00CC7A34" w:rsidP="00DA6B84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Оценка изменения трудозатрат и (или) потребностей в иных ресурсах</w:t>
            </w:r>
          </w:p>
        </w:tc>
      </w:tr>
      <w:tr w:rsidR="00CC7A34" w:rsidRPr="00DA73ED" w:rsidTr="00F6764D">
        <w:trPr>
          <w:cantSplit/>
          <w:trHeight w:val="251"/>
        </w:trPr>
        <w:tc>
          <w:tcPr>
            <w:tcW w:w="9781" w:type="dxa"/>
            <w:gridSpan w:val="20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C7A34" w:rsidRPr="00D84C96" w:rsidRDefault="00CC7A34" w:rsidP="00F4571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органа: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F4571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Администрация городского округа город Волгореченск Костромской области</w:t>
            </w:r>
          </w:p>
        </w:tc>
      </w:tr>
      <w:tr w:rsidR="00CC7A34" w:rsidRPr="00DA73ED" w:rsidTr="00F6764D">
        <w:trPr>
          <w:cantSplit/>
          <w:trHeight w:val="251"/>
        </w:trPr>
        <w:tc>
          <w:tcPr>
            <w:tcW w:w="3681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D84C96" w:rsidRDefault="00F45717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Предоставления мест на ярмарке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8F3C19" w:rsidRDefault="00F45717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F3C1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Утверждение порядка предоставления торговых мет на ярмарке</w:t>
            </w:r>
          </w:p>
        </w:tc>
        <w:tc>
          <w:tcPr>
            <w:tcW w:w="3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8F3C19" w:rsidRDefault="00F45717" w:rsidP="00F4571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F3C1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Дополнительных трудовых и финансовых ресурсов не требуется</w:t>
            </w:r>
          </w:p>
        </w:tc>
      </w:tr>
      <w:tr w:rsidR="00CC7A34" w:rsidRPr="00DA73ED" w:rsidTr="00F6764D">
        <w:trPr>
          <w:cantSplit/>
          <w:trHeight w:val="566"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1A33F7" w:rsidRDefault="00CC7A34" w:rsidP="00DA6B8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Оценка соответствующих расходов (возможных поступлений) бюджета городского округа город Волгореченск</w:t>
            </w:r>
          </w:p>
        </w:tc>
      </w:tr>
      <w:tr w:rsidR="00CC7A34" w:rsidRPr="00DA73ED" w:rsidTr="00F6764D">
        <w:trPr>
          <w:cantSplit/>
          <w:trHeight w:val="95"/>
        </w:trPr>
        <w:tc>
          <w:tcPr>
            <w:tcW w:w="34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0"/>
            </w:tblGrid>
            <w:tr w:rsidR="00CC7A34" w:rsidRPr="00D84C96" w:rsidTr="008F3C19">
              <w:trPr>
                <w:trHeight w:val="389"/>
              </w:trPr>
              <w:tc>
                <w:tcPr>
                  <w:tcW w:w="1490" w:type="dxa"/>
                </w:tcPr>
                <w:p w:rsidR="00CC7A34" w:rsidRPr="00D84C96" w:rsidRDefault="00CC7A34" w:rsidP="008F3C19">
                  <w:pPr>
                    <w:numPr>
                      <w:ilvl w:val="1"/>
                      <w:numId w:val="12"/>
                    </w:num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новой или изменяемой функции, полномочия, обязанности или права</w:t>
            </w:r>
            <w:r w:rsidRPr="00D84C9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112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84"/>
            </w:tblGrid>
            <w:tr w:rsidR="00CC7A34" w:rsidRPr="00D84C96" w:rsidTr="008F3C19">
              <w:trPr>
                <w:trHeight w:val="473"/>
              </w:trPr>
              <w:tc>
                <w:tcPr>
                  <w:tcW w:w="128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видов расходов (возможных поступлений) бюджетов бюджетной системы Российской Федерации</w:t>
            </w:r>
          </w:p>
        </w:tc>
        <w:tc>
          <w:tcPr>
            <w:tcW w:w="2268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3"/>
            </w:tblGrid>
            <w:tr w:rsidR="00CC7A34" w:rsidRPr="00D84C96" w:rsidTr="008F3C19">
              <w:trPr>
                <w:trHeight w:val="408"/>
              </w:trPr>
              <w:tc>
                <w:tcPr>
                  <w:tcW w:w="1193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Количественная оценка расходов (возможных поступлений)</w:t>
            </w:r>
          </w:p>
        </w:tc>
      </w:tr>
      <w:tr w:rsidR="00CC7A34" w:rsidRPr="00DA73ED" w:rsidTr="00F6764D">
        <w:trPr>
          <w:cantSplit/>
          <w:trHeight w:val="95"/>
        </w:trPr>
        <w:tc>
          <w:tcPr>
            <w:tcW w:w="9781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CC7A34" w:rsidRPr="00D84C96" w:rsidTr="00DA6B84">
              <w:trPr>
                <w:trHeight w:val="336"/>
              </w:trPr>
              <w:tc>
                <w:tcPr>
                  <w:tcW w:w="571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8F3C19">
            <w:pPr>
              <w:ind w:left="74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органа</w:t>
            </w:r>
            <w:r w:rsidRPr="00D84C9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8F3C1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Администрация городского округа город Волгореченск Костромской области</w:t>
            </w:r>
          </w:p>
        </w:tc>
      </w:tr>
      <w:tr w:rsidR="00CC7A34" w:rsidRPr="00DA73ED" w:rsidTr="00F6764D">
        <w:trPr>
          <w:cantSplit/>
          <w:trHeight w:val="44"/>
        </w:trPr>
        <w:tc>
          <w:tcPr>
            <w:tcW w:w="340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DA6B84">
              <w:tc>
                <w:tcPr>
                  <w:tcW w:w="846" w:type="dxa"/>
                </w:tcPr>
                <w:p w:rsidR="00CC7A34" w:rsidRPr="00D84C96" w:rsidRDefault="00CC7A34" w:rsidP="00DA6B84">
                  <w:pPr>
                    <w:numPr>
                      <w:ilvl w:val="2"/>
                      <w:numId w:val="12"/>
                    </w:numPr>
                    <w:spacing w:after="0" w:line="240" w:lineRule="auto"/>
                    <w:ind w:left="2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autoSpaceDN w:val="0"/>
              <w:adjustRightInd w:val="0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CC7A34" w:rsidRPr="008F3C19" w:rsidRDefault="008F3C19" w:rsidP="008F3C19">
            <w:pPr>
              <w:autoSpaceDN w:val="0"/>
              <w:adjustRightInd w:val="0"/>
              <w:outlineLvl w:val="1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8F3C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Оплата стоимости торговых мест</w:t>
            </w:r>
          </w:p>
        </w:tc>
        <w:tc>
          <w:tcPr>
            <w:tcW w:w="4204" w:type="dxa"/>
            <w:gridSpan w:val="1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CC7A34" w:rsidRPr="00D84C96" w:rsidTr="00DA6B84">
              <w:tc>
                <w:tcPr>
                  <w:tcW w:w="787" w:type="dxa"/>
                </w:tcPr>
                <w:p w:rsidR="00CC7A34" w:rsidRPr="00D84C96" w:rsidRDefault="00CC7A34" w:rsidP="00DA6B84">
                  <w:pPr>
                    <w:numPr>
                      <w:ilvl w:val="2"/>
                      <w:numId w:val="12"/>
                    </w:numPr>
                    <w:spacing w:after="0" w:line="240" w:lineRule="auto"/>
                    <w:ind w:left="2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Единовременные расходы в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____(год возникновения)</w:t>
            </w: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8F3C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6" w:type="dxa"/>
            <w:gridSpan w:val="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CC7A34" w:rsidRPr="008F3C19" w:rsidRDefault="008F3C19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</w:pPr>
            <w:r w:rsidRPr="008F3C19"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 xml:space="preserve"> 0 руб.</w:t>
            </w:r>
          </w:p>
        </w:tc>
      </w:tr>
      <w:tr w:rsidR="00CC7A34" w:rsidRPr="00DA73ED" w:rsidTr="00F6764D">
        <w:trPr>
          <w:cantSplit/>
          <w:trHeight w:val="94"/>
        </w:trPr>
        <w:tc>
          <w:tcPr>
            <w:tcW w:w="3401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0"/>
            </w:tblGrid>
            <w:tr w:rsidR="00CC7A34" w:rsidRPr="00D84C96" w:rsidTr="00DA6B84">
              <w:tc>
                <w:tcPr>
                  <w:tcW w:w="800" w:type="dxa"/>
                </w:tcPr>
                <w:p w:rsidR="00CC7A34" w:rsidRPr="00D84C96" w:rsidRDefault="00CC7A34" w:rsidP="00DA6B84">
                  <w:pPr>
                    <w:numPr>
                      <w:ilvl w:val="2"/>
                      <w:numId w:val="12"/>
                    </w:numPr>
                    <w:spacing w:after="0" w:line="240" w:lineRule="auto"/>
                    <w:ind w:left="2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Периодические расходы за период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____________</w:t>
            </w: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D84C96" w:rsidRDefault="00CC7A34" w:rsidP="00DA6B8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7A34" w:rsidRPr="00DA73ED" w:rsidTr="00F6764D">
        <w:trPr>
          <w:cantSplit/>
          <w:trHeight w:val="94"/>
        </w:trPr>
        <w:tc>
          <w:tcPr>
            <w:tcW w:w="3401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CC7A34" w:rsidRPr="00D84C96" w:rsidTr="00DA6B84">
              <w:tc>
                <w:tcPr>
                  <w:tcW w:w="787" w:type="dxa"/>
                </w:tcPr>
                <w:p w:rsidR="00CC7A34" w:rsidRPr="00D84C96" w:rsidRDefault="00CC7A34" w:rsidP="00DA6B84">
                  <w:pPr>
                    <w:numPr>
                      <w:ilvl w:val="2"/>
                      <w:numId w:val="12"/>
                    </w:numPr>
                    <w:spacing w:after="0" w:line="240" w:lineRule="auto"/>
                    <w:ind w:left="2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EF3784" w:rsidRDefault="00CC7A34" w:rsidP="008F3C19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Возможные поступления за период </w:t>
            </w:r>
            <w:r w:rsidR="002553F8">
              <w:rPr>
                <w:rFonts w:ascii="Times New Roman" w:hAnsi="Times New Roman"/>
                <w:sz w:val="24"/>
                <w:szCs w:val="24"/>
                <w:lang w:eastAsia="ru-RU"/>
              </w:rPr>
              <w:t>с 22.12.2025 по 31.12.2025</w:t>
            </w:r>
            <w:proofErr w:type="gramStart"/>
            <w:r w:rsidR="008F3C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</w:p>
        </w:tc>
        <w:tc>
          <w:tcPr>
            <w:tcW w:w="2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8602F0" w:rsidRDefault="00277ADF" w:rsidP="00DA6B84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10018,08</w:t>
            </w:r>
            <w:r w:rsidR="008F3C19" w:rsidRPr="008602F0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CC7A34" w:rsidRPr="00DA73ED" w:rsidTr="00F6764D">
        <w:trPr>
          <w:cantSplit/>
          <w:trHeight w:val="269"/>
        </w:trPr>
        <w:tc>
          <w:tcPr>
            <w:tcW w:w="7605" w:type="dxa"/>
            <w:gridSpan w:val="1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Итого единовременные расходы:</w:t>
            </w:r>
          </w:p>
        </w:tc>
        <w:tc>
          <w:tcPr>
            <w:tcW w:w="2176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7A34" w:rsidRPr="008602F0" w:rsidRDefault="008F3C19" w:rsidP="008F3C19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02F0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CC7A34" w:rsidRPr="00DA73ED" w:rsidTr="00F6764D">
        <w:trPr>
          <w:cantSplit/>
          <w:trHeight w:val="269"/>
        </w:trPr>
        <w:tc>
          <w:tcPr>
            <w:tcW w:w="7605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Итого периодические расходы за год:</w:t>
            </w:r>
          </w:p>
        </w:tc>
        <w:tc>
          <w:tcPr>
            <w:tcW w:w="2176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C7A34" w:rsidRPr="008602F0" w:rsidRDefault="00CC7A34" w:rsidP="008F3C19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C7A34" w:rsidRPr="00DA73ED" w:rsidTr="00F6764D">
        <w:trPr>
          <w:cantSplit/>
          <w:trHeight w:val="215"/>
        </w:trPr>
        <w:tc>
          <w:tcPr>
            <w:tcW w:w="7605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Итого возможные поступления за год:</w:t>
            </w:r>
          </w:p>
        </w:tc>
        <w:tc>
          <w:tcPr>
            <w:tcW w:w="2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8602F0" w:rsidRDefault="00277ADF" w:rsidP="008F3C19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10018,08</w:t>
            </w:r>
            <w:r w:rsidR="008F3C19" w:rsidRPr="008602F0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CC7A34" w:rsidRPr="00DA73ED" w:rsidTr="00F6764D">
        <w:trPr>
          <w:cantSplit/>
          <w:trHeight w:val="188"/>
        </w:trPr>
        <w:tc>
          <w:tcPr>
            <w:tcW w:w="9781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Иные сведения о расходах (возможных поступлениях) бюджета городского округа город Волгореченск Костромской области: </w:t>
            </w:r>
          </w:p>
          <w:p w:rsidR="008F3C19" w:rsidRPr="001A33F7" w:rsidRDefault="008F3C19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Отсутсвуют</w:t>
            </w:r>
            <w:proofErr w:type="spellEnd"/>
          </w:p>
        </w:tc>
      </w:tr>
      <w:tr w:rsidR="00CC7A34" w:rsidRPr="00DA73ED" w:rsidTr="00F6764D">
        <w:trPr>
          <w:cantSplit/>
          <w:trHeight w:val="188"/>
        </w:trPr>
        <w:tc>
          <w:tcPr>
            <w:tcW w:w="9781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Default="00CC7A34" w:rsidP="008F3C19">
            <w:pPr>
              <w:keepNext/>
              <w:spacing w:after="0"/>
              <w:ind w:left="885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</w:p>
          <w:p w:rsidR="008F3C19" w:rsidRPr="001A33F7" w:rsidRDefault="008F3C19" w:rsidP="008F3C19">
            <w:pPr>
              <w:keepNext/>
              <w:spacing w:after="0"/>
              <w:ind w:left="885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CC7A34" w:rsidRPr="00D84C96" w:rsidTr="00F6764D">
        <w:trPr>
          <w:cantSplit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D84C96" w:rsidRDefault="00CC7A34" w:rsidP="00DA6B84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Новые обязанности или ограничения для субъектов </w:t>
            </w:r>
            <w:r w:rsidR="009627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инвестиционной, </w:t>
            </w: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</w:t>
            </w:r>
          </w:p>
        </w:tc>
      </w:tr>
      <w:tr w:rsidR="00CC7A34" w:rsidRPr="00D84C96" w:rsidTr="00F6764D">
        <w:trPr>
          <w:cantSplit/>
          <w:trHeight w:val="111"/>
        </w:trPr>
        <w:tc>
          <w:tcPr>
            <w:tcW w:w="281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DA6B84">
              <w:tc>
                <w:tcPr>
                  <w:tcW w:w="846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10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33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Группа участников отношений</w:t>
            </w:r>
            <w:r w:rsidRPr="00D84C96">
              <w:rPr>
                <w:rFonts w:ascii="Times New Roman" w:hAnsi="Times New Roman"/>
                <w:kern w:val="32"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3847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DA6B84">
              <w:tc>
                <w:tcPr>
                  <w:tcW w:w="846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10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33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новых или изменения содержания существующих обязанностей и ограничений</w:t>
            </w:r>
          </w:p>
        </w:tc>
        <w:tc>
          <w:tcPr>
            <w:tcW w:w="3121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DA6B84">
              <w:tc>
                <w:tcPr>
                  <w:tcW w:w="846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10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Порядок организации исполнения обязанностей и ограничений</w:t>
            </w:r>
          </w:p>
        </w:tc>
      </w:tr>
      <w:tr w:rsidR="00CC7A34" w:rsidRPr="00D84C96" w:rsidTr="00F6764D">
        <w:trPr>
          <w:cantSplit/>
          <w:trHeight w:val="107"/>
        </w:trPr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C7A34" w:rsidRPr="00D84C96" w:rsidRDefault="008F3C19" w:rsidP="00DA6B84">
            <w:pPr>
              <w:autoSpaceDN w:val="0"/>
              <w:adjustRightInd w:val="0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Участники ярмарки</w:t>
            </w:r>
          </w:p>
        </w:tc>
        <w:tc>
          <w:tcPr>
            <w:tcW w:w="3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D84C96" w:rsidRDefault="008F3C19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Соблюдение порядка предоставлени</w:t>
            </w:r>
            <w:r w:rsidR="006D3B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торговых мест </w:t>
            </w:r>
            <w:r w:rsidR="006D3B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 ярмарке</w:t>
            </w:r>
          </w:p>
        </w:tc>
        <w:tc>
          <w:tcPr>
            <w:tcW w:w="3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6D3BD4" w:rsidRDefault="006D3BD4" w:rsidP="006D3BD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D3B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Утверждение порядка предоставления мест на ярмарке</w:t>
            </w:r>
          </w:p>
        </w:tc>
      </w:tr>
      <w:tr w:rsidR="00CC7A34" w:rsidRPr="00D84C96" w:rsidTr="00F6764D">
        <w:trPr>
          <w:cantSplit/>
          <w:trHeight w:val="255"/>
        </w:trPr>
        <w:tc>
          <w:tcPr>
            <w:tcW w:w="281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47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N.K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21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C7A34" w:rsidRPr="00D84C96" w:rsidTr="00F6764D">
        <w:trPr>
          <w:cantSplit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D84C96" w:rsidRDefault="00CC7A34" w:rsidP="00DA6B84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расходов субъектов </w:t>
            </w:r>
            <w:r w:rsidR="009627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инвестиционной, </w:t>
            </w:r>
            <w:r w:rsidR="009627A0"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предпринимательской и иной экономической деятельности</w:t>
            </w: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</w:tc>
      </w:tr>
      <w:tr w:rsidR="00CC7A34" w:rsidRPr="00D84C96" w:rsidTr="00F6764D">
        <w:trPr>
          <w:cantSplit/>
          <w:trHeight w:val="89"/>
        </w:trPr>
        <w:tc>
          <w:tcPr>
            <w:tcW w:w="28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DA6B84">
              <w:tc>
                <w:tcPr>
                  <w:tcW w:w="846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6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Группа участников отношений</w:t>
            </w:r>
            <w:r w:rsidRPr="00D84C96">
              <w:rPr>
                <w:rFonts w:ascii="Times New Roman" w:hAnsi="Times New Roman"/>
                <w:kern w:val="32"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4131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DA6B84">
              <w:tc>
                <w:tcPr>
                  <w:tcW w:w="846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6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новых или изменения содержания существующих обязанностей и ограничений</w:t>
            </w:r>
            <w:r w:rsidRPr="00D84C96">
              <w:rPr>
                <w:rFonts w:ascii="Times New Roman" w:hAnsi="Times New Roman"/>
                <w:kern w:val="32"/>
                <w:sz w:val="24"/>
                <w:szCs w:val="2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2837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DA6B84">
              <w:tc>
                <w:tcPr>
                  <w:tcW w:w="846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6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и оценка видов расходов</w:t>
            </w:r>
          </w:p>
        </w:tc>
      </w:tr>
      <w:tr w:rsidR="00CC7A34" w:rsidRPr="00D84C96" w:rsidTr="00F6764D">
        <w:trPr>
          <w:cantSplit/>
          <w:trHeight w:val="267"/>
        </w:trPr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C7A34" w:rsidRPr="006D3BD4" w:rsidRDefault="006D3BD4" w:rsidP="00DA6B84">
            <w:pPr>
              <w:autoSpaceDN w:val="0"/>
              <w:adjustRightInd w:val="0"/>
              <w:outlineLvl w:val="1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D3B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Участники ярмарки</w:t>
            </w:r>
          </w:p>
        </w:tc>
        <w:tc>
          <w:tcPr>
            <w:tcW w:w="4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D84C96" w:rsidRDefault="006D3BD4" w:rsidP="00DA6B84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Оплата торгового места</w:t>
            </w:r>
          </w:p>
        </w:tc>
        <w:tc>
          <w:tcPr>
            <w:tcW w:w="2837" w:type="dxa"/>
            <w:gridSpan w:val="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C7A34" w:rsidRPr="006D3BD4" w:rsidRDefault="006D3BD4" w:rsidP="00DA6B84">
            <w:pPr>
              <w:keepNext/>
              <w:ind w:firstLine="33"/>
              <w:jc w:val="both"/>
              <w:outlineLvl w:val="0"/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</w:rPr>
            </w:pPr>
            <w:r w:rsidRPr="006D3BD4"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</w:rPr>
              <w:t xml:space="preserve">61,84 </w:t>
            </w:r>
            <w:proofErr w:type="spellStart"/>
            <w:r w:rsidRPr="006D3BD4"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</w:rPr>
              <w:t>руб</w:t>
            </w:r>
            <w:proofErr w:type="spellEnd"/>
            <w:r w:rsidRPr="006D3BD4"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</w:rPr>
              <w:t xml:space="preserve"> за 1 </w:t>
            </w:r>
            <w:proofErr w:type="spellStart"/>
            <w:r w:rsidRPr="006D3BD4"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</w:rPr>
              <w:t>кв.м</w:t>
            </w:r>
            <w:proofErr w:type="spellEnd"/>
            <w:r w:rsidRPr="006D3BD4"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</w:rPr>
              <w:t>.</w:t>
            </w:r>
          </w:p>
        </w:tc>
      </w:tr>
      <w:tr w:rsidR="00CC7A34" w:rsidRPr="00D84C96" w:rsidTr="00F6764D">
        <w:trPr>
          <w:cantSplit/>
          <w:trHeight w:val="289"/>
        </w:trPr>
        <w:tc>
          <w:tcPr>
            <w:tcW w:w="281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1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N.K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7" w:type="dxa"/>
            <w:gridSpan w:val="8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C7A34" w:rsidRPr="00D84C96" w:rsidRDefault="00CC7A34" w:rsidP="00DA6B84">
            <w:pPr>
              <w:keepNext/>
              <w:ind w:firstLine="33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CC7A34" w:rsidRPr="00D84C96" w:rsidTr="00F6764D">
        <w:trPr>
          <w:cantSplit/>
          <w:trHeight w:val="89"/>
        </w:trPr>
        <w:tc>
          <w:tcPr>
            <w:tcW w:w="9781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6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CB02BF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</w:p>
        </w:tc>
      </w:tr>
      <w:tr w:rsidR="00CC7A34" w:rsidRPr="00D84C96" w:rsidTr="00F6764D">
        <w:trPr>
          <w:cantSplit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D84C96" w:rsidRDefault="00CC7A34" w:rsidP="00DA6B84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      </w:r>
          </w:p>
        </w:tc>
      </w:tr>
      <w:tr w:rsidR="00CC7A34" w:rsidRPr="00D84C96" w:rsidTr="00F6764D">
        <w:trPr>
          <w:cantSplit/>
          <w:trHeight w:val="1136"/>
        </w:trPr>
        <w:tc>
          <w:tcPr>
            <w:tcW w:w="340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DA6B84">
              <w:tc>
                <w:tcPr>
                  <w:tcW w:w="846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11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34" w:hanging="1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keepNext/>
              <w:ind w:left="34" w:hanging="1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184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DA6B84">
              <w:tc>
                <w:tcPr>
                  <w:tcW w:w="846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11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34" w:hanging="1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Оценки вероятности наступления рисков</w:t>
            </w:r>
          </w:p>
        </w:tc>
        <w:tc>
          <w:tcPr>
            <w:tcW w:w="2977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DA6B84">
              <w:tc>
                <w:tcPr>
                  <w:tcW w:w="846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11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34" w:hanging="1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Методы контроля эффективности избранного способа достижения целей регулирования</w:t>
            </w:r>
          </w:p>
        </w:tc>
        <w:tc>
          <w:tcPr>
            <w:tcW w:w="156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DA6B84">
              <w:tc>
                <w:tcPr>
                  <w:tcW w:w="846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11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34" w:hanging="1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Степень контроля рисков</w:t>
            </w:r>
          </w:p>
        </w:tc>
      </w:tr>
      <w:tr w:rsidR="00CC7A34" w:rsidRPr="00D84C96" w:rsidTr="00F6764D">
        <w:trPr>
          <w:cantSplit/>
          <w:trHeight w:val="50"/>
        </w:trPr>
        <w:tc>
          <w:tcPr>
            <w:tcW w:w="340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D84C96" w:rsidRDefault="008602F0" w:rsidP="00DA6B84">
            <w:pPr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C7A34" w:rsidRPr="00D84C96" w:rsidTr="00F6764D">
        <w:trPr>
          <w:cantSplit/>
          <w:trHeight w:val="360"/>
        </w:trPr>
        <w:tc>
          <w:tcPr>
            <w:tcW w:w="9781" w:type="dxa"/>
            <w:gridSpan w:val="2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</w:tblGrid>
            <w:tr w:rsidR="00CC7A34" w:rsidRPr="00D84C96" w:rsidTr="00DA6B84">
              <w:trPr>
                <w:trHeight w:val="326"/>
              </w:trPr>
              <w:tc>
                <w:tcPr>
                  <w:tcW w:w="884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11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1A33F7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</w:p>
        </w:tc>
      </w:tr>
      <w:tr w:rsidR="00CC7A34" w:rsidRPr="00D84C96" w:rsidTr="00F6764D">
        <w:trPr>
          <w:gridAfter w:val="3"/>
          <w:wAfter w:w="166" w:type="dxa"/>
          <w:cantSplit/>
        </w:trPr>
        <w:tc>
          <w:tcPr>
            <w:tcW w:w="9615" w:type="dxa"/>
            <w:gridSpan w:val="17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D84C96" w:rsidRDefault="00CC7A34" w:rsidP="00DA6B84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</w:tc>
      </w:tr>
      <w:tr w:rsidR="00CC7A34" w:rsidRPr="00DA73ED" w:rsidTr="00F6764D">
        <w:trPr>
          <w:gridAfter w:val="1"/>
          <w:wAfter w:w="31" w:type="dxa"/>
          <w:cantSplit/>
          <w:trHeight w:val="251"/>
        </w:trPr>
        <w:tc>
          <w:tcPr>
            <w:tcW w:w="9750" w:type="dxa"/>
            <w:gridSpan w:val="1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8602F0">
            <w:pPr>
              <w:autoSpaceDN w:val="0"/>
              <w:adjustRightInd w:val="0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Предполагаемая дата вступления в силу проекта акта: </w:t>
            </w:r>
            <w:r w:rsidR="008602F0">
              <w:rPr>
                <w:rFonts w:ascii="Times New Roman" w:hAnsi="Times New Roman"/>
                <w:sz w:val="24"/>
                <w:szCs w:val="24"/>
                <w:lang w:eastAsia="ru-RU"/>
              </w:rPr>
              <w:t>18.12.2023</w:t>
            </w: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C7A34" w:rsidRPr="00DA73ED" w:rsidTr="00F6764D">
        <w:trPr>
          <w:gridAfter w:val="1"/>
          <w:wAfter w:w="31" w:type="dxa"/>
          <w:cantSplit/>
          <w:trHeight w:val="251"/>
        </w:trPr>
        <w:tc>
          <w:tcPr>
            <w:tcW w:w="42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Необходимость установления переходного периода и (или) отсрочки </w:t>
            </w:r>
            <w:r w:rsidRPr="00D84C96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введения предлагаемого регулирования</w:t>
            </w: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____</w:t>
            </w:r>
          </w:p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есть</w:t>
            </w:r>
            <w:proofErr w:type="gramEnd"/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/ </w:t>
            </w:r>
            <w:r w:rsidRPr="008602F0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2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</w:p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(если есть необходимость):</w:t>
            </w: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CC7A34" w:rsidRPr="00D84C96" w:rsidRDefault="00CC7A34" w:rsidP="00DA6B84">
            <w:pPr>
              <w:pBdr>
                <w:bottom w:val="single" w:sz="12" w:space="1" w:color="auto"/>
              </w:pBd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autoSpaceDN w:val="0"/>
              <w:adjustRightInd w:val="0"/>
              <w:spacing w:line="200" w:lineRule="exact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(дней с момента принятия проекта нормативного правового акта)</w:t>
            </w:r>
          </w:p>
        </w:tc>
      </w:tr>
      <w:tr w:rsidR="00CC7A34" w:rsidRPr="00DA73ED" w:rsidTr="00F6764D">
        <w:trPr>
          <w:gridAfter w:val="1"/>
          <w:wAfter w:w="31" w:type="dxa"/>
          <w:cantSplit/>
          <w:trHeight w:val="251"/>
        </w:trPr>
        <w:tc>
          <w:tcPr>
            <w:tcW w:w="4252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____</w:t>
            </w:r>
          </w:p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есть</w:t>
            </w:r>
            <w:proofErr w:type="gramEnd"/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/ </w:t>
            </w:r>
            <w:r w:rsidRPr="008602F0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2467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</w:p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(если есть необходимость):</w:t>
            </w: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C7A34" w:rsidRPr="00D84C96" w:rsidRDefault="00CC7A34" w:rsidP="00DA6B84">
            <w:pPr>
              <w:pBdr>
                <w:bottom w:val="single" w:sz="12" w:space="1" w:color="auto"/>
              </w:pBd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autoSpaceDN w:val="0"/>
              <w:adjustRightInd w:val="0"/>
              <w:spacing w:line="18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(дней до момента вступления в силу проекта нормативного правового акта)</w:t>
            </w:r>
          </w:p>
        </w:tc>
      </w:tr>
      <w:tr w:rsidR="00CC7A34" w:rsidRPr="00DA73ED" w:rsidTr="00F6764D">
        <w:trPr>
          <w:gridAfter w:val="1"/>
          <w:wAfter w:w="31" w:type="dxa"/>
          <w:cantSplit/>
          <w:trHeight w:val="1417"/>
        </w:trPr>
        <w:tc>
          <w:tcPr>
            <w:tcW w:w="9750" w:type="dxa"/>
            <w:gridSpan w:val="1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A34" w:rsidRPr="00D84C96" w:rsidRDefault="00CC7A34" w:rsidP="00DA6B8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</w:t>
            </w:r>
          </w:p>
          <w:p w:rsidR="00CC7A34" w:rsidRPr="00D84C96" w:rsidRDefault="00CC7A34" w:rsidP="00DA6B8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C7A34" w:rsidRPr="00DA73ED" w:rsidRDefault="00CC7A34" w:rsidP="00CC7A34">
      <w:pPr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559"/>
        <w:gridCol w:w="1845"/>
        <w:gridCol w:w="1651"/>
        <w:gridCol w:w="1608"/>
      </w:tblGrid>
      <w:tr w:rsidR="00CC7A34" w:rsidRPr="00DA73ED" w:rsidTr="00DA6B84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1A33F7" w:rsidRDefault="00CC7A34" w:rsidP="00DA6B84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CC7A34" w:rsidRPr="00DA73ED" w:rsidTr="00DA6B84">
        <w:trPr>
          <w:cantSplit/>
          <w:trHeight w:val="251"/>
        </w:trPr>
        <w:tc>
          <w:tcPr>
            <w:tcW w:w="159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1A33F7" w:rsidTr="00DA6B84">
              <w:tc>
                <w:tcPr>
                  <w:tcW w:w="704" w:type="dxa"/>
                </w:tcPr>
                <w:p w:rsidR="00CC7A34" w:rsidRPr="001A33F7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DA6B84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Мероприятия, необходимые для достижения целей регулирования</w:t>
            </w:r>
          </w:p>
        </w:tc>
        <w:tc>
          <w:tcPr>
            <w:tcW w:w="7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1A33F7" w:rsidTr="00DA6B84">
              <w:tc>
                <w:tcPr>
                  <w:tcW w:w="704" w:type="dxa"/>
                </w:tcPr>
                <w:p w:rsidR="00CC7A34" w:rsidRPr="001A33F7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DA6B84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Сроки </w:t>
            </w:r>
            <w:proofErr w:type="spellStart"/>
            <w:proofErr w:type="gramStart"/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мероприя-тий</w:t>
            </w:r>
            <w:proofErr w:type="spellEnd"/>
            <w:proofErr w:type="gramEnd"/>
          </w:p>
        </w:tc>
        <w:tc>
          <w:tcPr>
            <w:tcW w:w="9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1A33F7" w:rsidTr="00DA6B84">
              <w:tc>
                <w:tcPr>
                  <w:tcW w:w="704" w:type="dxa"/>
                </w:tcPr>
                <w:p w:rsidR="00CC7A34" w:rsidRPr="001A33F7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DA6B84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ожидаемого результата</w:t>
            </w:r>
          </w:p>
        </w:tc>
        <w:tc>
          <w:tcPr>
            <w:tcW w:w="8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1A33F7" w:rsidTr="00DA6B84">
              <w:tc>
                <w:tcPr>
                  <w:tcW w:w="704" w:type="dxa"/>
                </w:tcPr>
                <w:p w:rsidR="00CC7A34" w:rsidRPr="001A33F7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DA6B84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proofErr w:type="gramStart"/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8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1A33F7" w:rsidTr="00DA6B84">
              <w:tc>
                <w:tcPr>
                  <w:tcW w:w="704" w:type="dxa"/>
                </w:tcPr>
                <w:p w:rsidR="00CC7A34" w:rsidRPr="001A33F7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DA6B84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CC7A34" w:rsidRPr="00DA73ED" w:rsidTr="00DA6B84">
        <w:trPr>
          <w:cantSplit/>
          <w:trHeight w:val="251"/>
        </w:trPr>
        <w:tc>
          <w:tcPr>
            <w:tcW w:w="1594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C7A34" w:rsidRPr="001A33F7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(Мероприятие 1)</w:t>
            </w:r>
            <w:r w:rsidR="0018496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A33F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Размещение плана мероприятий по организации ярмарки, опубликование в СМИ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FC265F" w:rsidRDefault="002553F8" w:rsidP="00E82C7B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18.12.2025</w:t>
            </w:r>
            <w:bookmarkStart w:id="0" w:name="_GoBack"/>
            <w:bookmarkEnd w:id="0"/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1A33F7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 законодательства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информирование участников ярмарки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1A33F7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sz w:val="24"/>
                <w:szCs w:val="24"/>
                <w:lang w:eastAsia="ru-RU"/>
              </w:rPr>
              <w:t>0,0 руб.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1A33F7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C7A34" w:rsidRPr="00DA73ED" w:rsidTr="00DA6B84">
        <w:trPr>
          <w:cantSplit/>
          <w:trHeight w:val="300"/>
        </w:trPr>
        <w:tc>
          <w:tcPr>
            <w:tcW w:w="1594" w:type="pct"/>
            <w:tcBorders>
              <w:left w:val="doub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(Мероприятие 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7A34" w:rsidRPr="00DA73ED" w:rsidTr="00DA6B84">
        <w:trPr>
          <w:cantSplit/>
          <w:trHeight w:val="250"/>
        </w:trPr>
        <w:tc>
          <w:tcPr>
            <w:tcW w:w="5000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_________руб.</w:t>
            </w:r>
          </w:p>
        </w:tc>
      </w:tr>
      <w:tr w:rsidR="00CC7A34" w:rsidRPr="00574A23" w:rsidTr="00DA6B84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574A23" w:rsidRDefault="00CC7A34" w:rsidP="00DA6B84">
            <w:pPr>
              <w:ind w:left="60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574A23" w:rsidRDefault="00CC7A34" w:rsidP="00DA6B84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</w:tc>
      </w:tr>
      <w:tr w:rsidR="00CC7A34" w:rsidRPr="00574A23" w:rsidTr="00DA6B84">
        <w:trPr>
          <w:cantSplit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1A33F7" w:rsidTr="00DA6B84">
              <w:tc>
                <w:tcPr>
                  <w:tcW w:w="704" w:type="dxa"/>
                </w:tcPr>
                <w:p w:rsidR="00CC7A34" w:rsidRPr="001A33F7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Иные необходимые, по мнению разработчика, сведения:</w:t>
            </w:r>
          </w:p>
          <w:p w:rsidR="00CC7A34" w:rsidRPr="001A33F7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7A34" w:rsidRPr="00574A23" w:rsidTr="00DA6B84">
        <w:trPr>
          <w:cantSplit/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1A33F7" w:rsidTr="00DA6B84">
              <w:tc>
                <w:tcPr>
                  <w:tcW w:w="704" w:type="dxa"/>
                </w:tcPr>
                <w:p w:rsidR="00CC7A34" w:rsidRPr="001A33F7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Источники данных: </w:t>
            </w:r>
          </w:p>
          <w:p w:rsidR="00CC7A34" w:rsidRPr="001A33F7" w:rsidRDefault="00CC7A34" w:rsidP="00DA6B8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C7A34" w:rsidRPr="00574A23" w:rsidRDefault="00CC7A34" w:rsidP="00CC7A34">
      <w:pPr>
        <w:ind w:left="1701" w:hanging="1701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74A23">
        <w:rPr>
          <w:rFonts w:ascii="Times New Roman" w:hAnsi="Times New Roman"/>
          <w:sz w:val="24"/>
          <w:szCs w:val="24"/>
          <w:lang w:eastAsia="ru-RU"/>
        </w:rPr>
        <w:t>Приложение:</w:t>
      </w:r>
    </w:p>
    <w:tbl>
      <w:tblPr>
        <w:tblW w:w="9648" w:type="dxa"/>
        <w:tblInd w:w="108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CC7A34" w:rsidRPr="00574A23" w:rsidTr="00DA6B84">
        <w:trPr>
          <w:cantSplit/>
        </w:trPr>
        <w:tc>
          <w:tcPr>
            <w:tcW w:w="5688" w:type="dxa"/>
          </w:tcPr>
          <w:p w:rsidR="00CC7A34" w:rsidRPr="00574A23" w:rsidRDefault="00CC7A34" w:rsidP="00DA6B8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структурного подразделения разработчика, ответственного за подготовку проекта акта</w:t>
            </w:r>
          </w:p>
          <w:p w:rsidR="00CC7A34" w:rsidRPr="00E82C7B" w:rsidRDefault="00383D99" w:rsidP="00DA6B8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82C7B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Ю.Ю. Потемина</w:t>
            </w:r>
          </w:p>
          <w:p w:rsidR="00CC7A34" w:rsidRPr="00574A23" w:rsidRDefault="00CC7A34" w:rsidP="00DA6B84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3960" w:type="dxa"/>
            <w:vAlign w:val="bottom"/>
          </w:tcPr>
          <w:p w:rsidR="00CC7A34" w:rsidRPr="00574A23" w:rsidRDefault="00CC7A34" w:rsidP="00DA6B8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574A23" w:rsidRDefault="00CC7A34" w:rsidP="00DA6B8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574A23" w:rsidRDefault="00CC7A34" w:rsidP="00DA6B8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__________ ________________</w:t>
            </w:r>
          </w:p>
          <w:p w:rsidR="00CC7A34" w:rsidRPr="00574A23" w:rsidRDefault="00CC7A34" w:rsidP="00DA6B8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Дата           Подпись</w:t>
            </w:r>
          </w:p>
        </w:tc>
      </w:tr>
    </w:tbl>
    <w:p w:rsidR="00CC7A34" w:rsidRDefault="00CC7A34" w:rsidP="00CC7A34">
      <w:pPr>
        <w:autoSpaceDN w:val="0"/>
        <w:adjustRightInd w:val="0"/>
        <w:ind w:left="4536"/>
        <w:jc w:val="both"/>
        <w:outlineLvl w:val="1"/>
        <w:rPr>
          <w:rFonts w:ascii="Arial" w:hAnsi="Arial" w:cs="Arial"/>
        </w:rPr>
      </w:pPr>
    </w:p>
    <w:p w:rsidR="00CC7A34" w:rsidRDefault="00CC7A34" w:rsidP="00CC7A34">
      <w:pPr>
        <w:autoSpaceDN w:val="0"/>
        <w:adjustRightInd w:val="0"/>
        <w:ind w:left="4536"/>
        <w:jc w:val="both"/>
        <w:outlineLvl w:val="1"/>
        <w:rPr>
          <w:rFonts w:ascii="Arial" w:hAnsi="Arial" w:cs="Arial"/>
        </w:rPr>
      </w:pPr>
    </w:p>
    <w:p w:rsidR="00CC7A34" w:rsidRDefault="00CC7A34" w:rsidP="00CC7A34">
      <w:pPr>
        <w:autoSpaceDN w:val="0"/>
        <w:adjustRightInd w:val="0"/>
        <w:ind w:left="4536"/>
        <w:jc w:val="both"/>
        <w:outlineLvl w:val="1"/>
        <w:rPr>
          <w:rFonts w:ascii="Arial" w:hAnsi="Arial" w:cs="Arial"/>
        </w:rPr>
      </w:pPr>
    </w:p>
    <w:p w:rsidR="00CC7A34" w:rsidRDefault="00CC7A34" w:rsidP="00CC7A34">
      <w:pPr>
        <w:autoSpaceDN w:val="0"/>
        <w:adjustRightInd w:val="0"/>
        <w:ind w:left="4536"/>
        <w:jc w:val="both"/>
        <w:outlineLvl w:val="1"/>
        <w:rPr>
          <w:rFonts w:ascii="Arial" w:hAnsi="Arial" w:cs="Arial"/>
        </w:rPr>
      </w:pPr>
    </w:p>
    <w:p w:rsidR="00CB02BF" w:rsidRDefault="00CB02BF" w:rsidP="00CC7A34">
      <w:pPr>
        <w:autoSpaceDN w:val="0"/>
        <w:adjustRightInd w:val="0"/>
        <w:ind w:left="4536"/>
        <w:jc w:val="both"/>
        <w:outlineLvl w:val="1"/>
        <w:rPr>
          <w:rFonts w:ascii="Arial" w:hAnsi="Arial" w:cs="Arial"/>
        </w:rPr>
      </w:pPr>
    </w:p>
    <w:p w:rsidR="00CB02BF" w:rsidRDefault="00CB02BF" w:rsidP="00CC7A34">
      <w:pPr>
        <w:autoSpaceDN w:val="0"/>
        <w:adjustRightInd w:val="0"/>
        <w:ind w:left="4536"/>
        <w:jc w:val="both"/>
        <w:outlineLvl w:val="1"/>
        <w:rPr>
          <w:rFonts w:ascii="Arial" w:hAnsi="Arial" w:cs="Arial"/>
        </w:rPr>
      </w:pPr>
    </w:p>
    <w:p w:rsidR="00CB02BF" w:rsidRDefault="00CB02BF" w:rsidP="00CC7A34">
      <w:pPr>
        <w:autoSpaceDN w:val="0"/>
        <w:adjustRightInd w:val="0"/>
        <w:ind w:left="4536"/>
        <w:jc w:val="both"/>
        <w:outlineLvl w:val="1"/>
        <w:rPr>
          <w:rFonts w:ascii="Arial" w:hAnsi="Arial" w:cs="Arial"/>
        </w:rPr>
      </w:pPr>
    </w:p>
    <w:p w:rsidR="00CC7A34" w:rsidRDefault="00CC7A34" w:rsidP="00CC7A34">
      <w:pPr>
        <w:autoSpaceDN w:val="0"/>
        <w:adjustRightInd w:val="0"/>
        <w:ind w:left="4536"/>
        <w:jc w:val="both"/>
        <w:outlineLvl w:val="1"/>
        <w:rPr>
          <w:rFonts w:ascii="Arial" w:hAnsi="Arial" w:cs="Arial"/>
        </w:rPr>
      </w:pPr>
    </w:p>
    <w:sectPr w:rsidR="00CC7A34" w:rsidSect="00DA6B84">
      <w:pgSz w:w="11906" w:h="16838"/>
      <w:pgMar w:top="851" w:right="567" w:bottom="851" w:left="170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640" w:rsidRDefault="00757640" w:rsidP="00CC7A34">
      <w:pPr>
        <w:spacing w:after="0" w:line="240" w:lineRule="auto"/>
      </w:pPr>
      <w:r>
        <w:separator/>
      </w:r>
    </w:p>
  </w:endnote>
  <w:endnote w:type="continuationSeparator" w:id="0">
    <w:p w:rsidR="00757640" w:rsidRDefault="00757640" w:rsidP="00CC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640" w:rsidRDefault="00757640" w:rsidP="00CC7A34">
      <w:pPr>
        <w:spacing w:after="0" w:line="240" w:lineRule="auto"/>
      </w:pPr>
      <w:r>
        <w:separator/>
      </w:r>
    </w:p>
  </w:footnote>
  <w:footnote w:type="continuationSeparator" w:id="0">
    <w:p w:rsidR="00757640" w:rsidRDefault="00757640" w:rsidP="00CC7A34">
      <w:pPr>
        <w:spacing w:after="0" w:line="240" w:lineRule="auto"/>
      </w:pPr>
      <w:r>
        <w:continuationSeparator/>
      </w:r>
    </w:p>
  </w:footnote>
  <w:footnote w:id="1">
    <w:p w:rsidR="00757640" w:rsidRDefault="00757640" w:rsidP="00CC7A34">
      <w:pPr>
        <w:pStyle w:val="a4"/>
      </w:pPr>
      <w:r>
        <w:rPr>
          <w:rStyle w:val="a6"/>
        </w:rPr>
        <w:footnoteRef/>
      </w:r>
      <w:r>
        <w:t xml:space="preserve"> Указываются данные из раздела </w:t>
      </w:r>
      <w:r w:rsidRPr="00F24313">
        <w:t>8</w:t>
      </w:r>
      <w:r w:rsidRPr="006F6378">
        <w:t xml:space="preserve"> сводного отчета</w:t>
      </w:r>
      <w:r>
        <w:t>.</w:t>
      </w:r>
    </w:p>
  </w:footnote>
  <w:footnote w:id="2">
    <w:p w:rsidR="00757640" w:rsidRDefault="00757640" w:rsidP="00CC7A34">
      <w:pPr>
        <w:pStyle w:val="a4"/>
      </w:pPr>
      <w:r>
        <w:rPr>
          <w:rStyle w:val="a6"/>
        </w:rPr>
        <w:footnoteRef/>
      </w:r>
      <w:r>
        <w:t xml:space="preserve"> Указываются данные из раздела </w:t>
      </w:r>
      <w:r w:rsidRPr="00F24313">
        <w:t>8</w:t>
      </w:r>
      <w:r w:rsidRPr="006F6378">
        <w:t xml:space="preserve"> сводного отчета</w:t>
      </w:r>
      <w:r>
        <w:t>.</w:t>
      </w:r>
    </w:p>
  </w:footnote>
  <w:footnote w:id="3">
    <w:p w:rsidR="00757640" w:rsidRDefault="00757640" w:rsidP="00CC7A34">
      <w:pPr>
        <w:pStyle w:val="a4"/>
      </w:pPr>
      <w:r>
        <w:rPr>
          <w:rStyle w:val="a6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4">
    <w:p w:rsidR="00757640" w:rsidRDefault="00757640" w:rsidP="00CC7A34">
      <w:pPr>
        <w:pStyle w:val="a4"/>
      </w:pPr>
      <w:r>
        <w:rPr>
          <w:rStyle w:val="a6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5">
    <w:p w:rsidR="00757640" w:rsidRDefault="00757640" w:rsidP="00CC7A34">
      <w:pPr>
        <w:pStyle w:val="a4"/>
      </w:pPr>
      <w:r>
        <w:rPr>
          <w:rStyle w:val="a6"/>
        </w:rPr>
        <w:footnoteRef/>
      </w:r>
      <w:r>
        <w:t xml:space="preserve"> Указываются данные из раздела 10 сводного отчета.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8B9"/>
    <w:multiLevelType w:val="multilevel"/>
    <w:tmpl w:val="6F8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9D4D87"/>
    <w:multiLevelType w:val="multilevel"/>
    <w:tmpl w:val="66DA1794"/>
    <w:lvl w:ilvl="0">
      <w:start w:val="1"/>
      <w:numFmt w:val="decimal"/>
      <w:lvlText w:val="%1."/>
      <w:lvlJc w:val="left"/>
      <w:pPr>
        <w:ind w:left="192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D47913"/>
    <w:multiLevelType w:val="multilevel"/>
    <w:tmpl w:val="CA581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1D7121"/>
    <w:multiLevelType w:val="multilevel"/>
    <w:tmpl w:val="256AC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DD2E09"/>
    <w:multiLevelType w:val="multilevel"/>
    <w:tmpl w:val="AAE80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1631DCD"/>
    <w:multiLevelType w:val="multilevel"/>
    <w:tmpl w:val="787C9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D757710"/>
    <w:multiLevelType w:val="multilevel"/>
    <w:tmpl w:val="94AAB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1ED657A"/>
    <w:multiLevelType w:val="multilevel"/>
    <w:tmpl w:val="6B1ED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475011C"/>
    <w:multiLevelType w:val="multilevel"/>
    <w:tmpl w:val="9C8642EA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69874D4"/>
    <w:multiLevelType w:val="multilevel"/>
    <w:tmpl w:val="DA5A4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2691BBE"/>
    <w:multiLevelType w:val="multilevel"/>
    <w:tmpl w:val="BA840936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823870"/>
    <w:multiLevelType w:val="multilevel"/>
    <w:tmpl w:val="8A52016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0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3A"/>
    <w:rsid w:val="00100A3A"/>
    <w:rsid w:val="00123385"/>
    <w:rsid w:val="001357AF"/>
    <w:rsid w:val="00156874"/>
    <w:rsid w:val="00164BA4"/>
    <w:rsid w:val="0018496B"/>
    <w:rsid w:val="002553F8"/>
    <w:rsid w:val="00277ADF"/>
    <w:rsid w:val="00287710"/>
    <w:rsid w:val="002F7EC6"/>
    <w:rsid w:val="00383D99"/>
    <w:rsid w:val="004C2D95"/>
    <w:rsid w:val="00677C0C"/>
    <w:rsid w:val="006A29A1"/>
    <w:rsid w:val="006D3BD4"/>
    <w:rsid w:val="007349AB"/>
    <w:rsid w:val="00757640"/>
    <w:rsid w:val="008602F0"/>
    <w:rsid w:val="008F14D8"/>
    <w:rsid w:val="008F3A3B"/>
    <w:rsid w:val="008F3C19"/>
    <w:rsid w:val="009627A0"/>
    <w:rsid w:val="009D0A1C"/>
    <w:rsid w:val="009D54A8"/>
    <w:rsid w:val="00C05ED7"/>
    <w:rsid w:val="00C3076B"/>
    <w:rsid w:val="00CB02BF"/>
    <w:rsid w:val="00CC7A34"/>
    <w:rsid w:val="00CD17A5"/>
    <w:rsid w:val="00D15E20"/>
    <w:rsid w:val="00D955AF"/>
    <w:rsid w:val="00DA6B84"/>
    <w:rsid w:val="00E57CD5"/>
    <w:rsid w:val="00E70D6D"/>
    <w:rsid w:val="00E82C7B"/>
    <w:rsid w:val="00E84FFE"/>
    <w:rsid w:val="00EA5CA6"/>
    <w:rsid w:val="00EC4A6E"/>
    <w:rsid w:val="00ED0D6E"/>
    <w:rsid w:val="00EF3784"/>
    <w:rsid w:val="00EF5E94"/>
    <w:rsid w:val="00F45717"/>
    <w:rsid w:val="00F6764D"/>
    <w:rsid w:val="00FC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3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C2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A34"/>
    <w:rPr>
      <w:color w:val="0000FF"/>
      <w:u w:val="single"/>
    </w:rPr>
  </w:style>
  <w:style w:type="paragraph" w:customStyle="1" w:styleId="ConsPlusNormal">
    <w:name w:val="ConsPlusNormal"/>
    <w:rsid w:val="00CC7A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18"/>
      <w:szCs w:val="18"/>
    </w:rPr>
  </w:style>
  <w:style w:type="paragraph" w:customStyle="1" w:styleId="ConsPlusNonformat">
    <w:name w:val="ConsPlusNonformat"/>
    <w:uiPriority w:val="99"/>
    <w:rsid w:val="00CC7A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CC7A3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CC7A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C7A3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34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49AB"/>
    <w:rPr>
      <w:rFonts w:ascii="Segoe UI" w:eastAsia="Calibri" w:hAnsi="Segoe UI" w:cs="Segoe UI"/>
      <w:sz w:val="18"/>
      <w:szCs w:val="18"/>
    </w:rPr>
  </w:style>
  <w:style w:type="paragraph" w:styleId="a9">
    <w:name w:val="No Spacing"/>
    <w:uiPriority w:val="1"/>
    <w:qFormat/>
    <w:rsid w:val="008F14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C2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3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C2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A34"/>
    <w:rPr>
      <w:color w:val="0000FF"/>
      <w:u w:val="single"/>
    </w:rPr>
  </w:style>
  <w:style w:type="paragraph" w:customStyle="1" w:styleId="ConsPlusNormal">
    <w:name w:val="ConsPlusNormal"/>
    <w:rsid w:val="00CC7A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18"/>
      <w:szCs w:val="18"/>
    </w:rPr>
  </w:style>
  <w:style w:type="paragraph" w:customStyle="1" w:styleId="ConsPlusNonformat">
    <w:name w:val="ConsPlusNonformat"/>
    <w:uiPriority w:val="99"/>
    <w:rsid w:val="00CC7A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CC7A3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CC7A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C7A3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34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49AB"/>
    <w:rPr>
      <w:rFonts w:ascii="Segoe UI" w:eastAsia="Calibri" w:hAnsi="Segoe UI" w:cs="Segoe UI"/>
      <w:sz w:val="18"/>
      <w:szCs w:val="18"/>
    </w:rPr>
  </w:style>
  <w:style w:type="paragraph" w:styleId="a9">
    <w:name w:val="No Spacing"/>
    <w:uiPriority w:val="1"/>
    <w:qFormat/>
    <w:rsid w:val="008F14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C2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conomik@volg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4E345-3A61-421F-9F4F-873D89E2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SmirnovaEL</cp:lastModifiedBy>
  <cp:revision>32</cp:revision>
  <cp:lastPrinted>2022-12-21T11:46:00Z</cp:lastPrinted>
  <dcterms:created xsi:type="dcterms:W3CDTF">2018-01-23T05:47:00Z</dcterms:created>
  <dcterms:modified xsi:type="dcterms:W3CDTF">2025-12-18T07:28:00Z</dcterms:modified>
</cp:coreProperties>
</file>